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9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052058pt;width:536.6pt;height:.1pt;mso-position-horizontal-relative:page;mso-position-vertical-relative:paragraph;z-index:-5706" coordorigin="587,-201" coordsize="10732,2">
            <v:shape style="position:absolute;left:587;top:-201;width:10732;height:2" coordorigin="587,-201" coordsize="10732,0" path="m587,-201l11319,-201e" filled="f" stroked="t" strokeweight=".562pt" strokecolor="#000000">
              <v:path arrowok="t"/>
            </v:shape>
            <w10:wrap type="none"/>
          </v:group>
        </w:pict>
      </w:r>
      <w:bookmarkStart w:name="RREO ANEXO 1" w:id="1"/>
      <w:bookmarkEnd w:id="1"/>
      <w:r>
        <w:rPr/>
      </w:r>
      <w:r>
        <w:rPr>
          <w:rFonts w:ascii="Arial" w:hAnsi="Arial" w:cs="Arial" w:eastAsia="Arial"/>
          <w:sz w:val="12"/>
          <w:szCs w:val="12"/>
        </w:rPr>
        <w:t>RREO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-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Anexo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1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(LRF,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Art.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52,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alíneas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"a"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"b"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do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II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§1º)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872"/>
        <w:gridCol w:w="453"/>
      </w:tblGrid>
      <w:tr>
        <w:trPr>
          <w:trHeight w:val="14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14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305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9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1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453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9835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3"/>
              <w:ind w:left="133" w:right="66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19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Impostos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Taxas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Melhoria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Intervenção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Econ.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Iluminação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PATRIMONIAL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Imobiliárias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6"/>
              <w:ind w:left="266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Valores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Mobiliários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Concessões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Permissões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Compensações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4" w:lineRule="exact" w:before="5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Exploração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Áreas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4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Cessão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Patrimoniais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Vegetal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Animal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  <w:r>
              <w:rPr>
                <w:rFonts w:ascii="Arial" w:hAnsi="Arial"/>
                <w:sz w:val="12"/>
              </w:rPr>
              <w:t> 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4"/>
                <w:sz w:val="12"/>
              </w:rPr>
              <w:t> </w:t>
            </w:r>
            <w:r>
              <w:rPr>
                <w:rFonts w:ascii="Arial"/>
                <w:sz w:val="12"/>
              </w:rPr>
              <w:t>INDUSTRIAL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8" w:lineRule="auto" w:before="16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Extrativa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Mineral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Transformação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Construção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577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z w:val="12"/>
              </w:rPr>
              <w:t> 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4" w:lineRule="exact" w:before="5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z w:val="12"/>
              </w:rPr>
              <w:t> Amortização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Atuarial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4"/>
              <w:ind w:left="133" w:right="1056" w:firstLine="1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  <w:r>
              <w:rPr>
                <w:rFonts w:ascii="Arial" w:hAnsi="Arial"/>
                <w:sz w:val="12"/>
              </w:rPr>
              <w:t> 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10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Móveis</w:t>
            </w:r>
            <w:r>
              <w:rPr>
                <w:rFonts w:ascii="Arial" w:hAnsi="Arial"/>
                <w:sz w:val="12"/>
              </w:rPr>
              <w:t> Alienação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Imóveis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/>
              <w:ind w:left="199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AMORTIZAÇÕES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EMPRÉSTIMOS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268" w:lineRule="auto"/>
              <w:ind w:left="199" w:right="494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Integralização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</w:p>
          <w:p>
            <w:pPr>
              <w:pStyle w:val="TableParagraph"/>
              <w:spacing w:line="240" w:lineRule="auto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09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  <w:p>
            <w:pPr>
              <w:pStyle w:val="TableParagraph"/>
              <w:spacing w:line="267" w:lineRule="auto" w:before="1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(V)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IV)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281.374,89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(V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VI)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281.374,89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5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(UTILIZADOS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0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Reabertura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427" w:footer="460" w:top="1660" w:bottom="660" w:left="460" w:right="460"/>
          <w:pgNumType w:start="1"/>
        </w:sectPr>
      </w:pPr>
    </w:p>
    <w:p>
      <w:pPr>
        <w:spacing w:line="280" w:lineRule="exact" w:before="9"/>
        <w:rPr>
          <w:sz w:val="28"/>
          <w:szCs w:val="28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51"/>
        <w:gridCol w:w="851"/>
        <w:gridCol w:w="850"/>
        <w:gridCol w:w="851"/>
        <w:gridCol w:w="850"/>
        <w:gridCol w:w="851"/>
        <w:gridCol w:w="851"/>
        <w:gridCol w:w="850"/>
        <w:gridCol w:w="836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158" w:right="0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47"/>
              <w:ind w:left="104" w:right="131" w:hanging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308" w:right="0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291" w:right="0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47"/>
              <w:ind w:left="107" w:right="13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Abril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08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95"/>
                <w:sz w:val="12"/>
              </w:rPr>
              <w:t>DESPESAS(EXCETO  </w:t>
            </w:r>
            <w:r>
              <w:rPr>
                <w:rFonts w:ascii="Arial" w:hAnsi="Arial"/>
                <w:spacing w:val="24"/>
                <w:w w:val="95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INTRA-ORÇ.)(VIII)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1.061.000,00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143.015,34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348.960,03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712.039,97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141.855,34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273.859,13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787.140,87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241.930,68</w:t>
            </w:r>
          </w:p>
        </w:tc>
      </w:tr>
      <w:tr>
        <w:trPr>
          <w:trHeight w:val="1930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33" w:right="1275" w:firstLine="66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Pessoal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1"/>
              <w:ind w:left="199" w:right="152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Investimentos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Inversões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1"/>
              <w:ind w:left="33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CONTINGÊNCIA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(IX)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1.042.000,00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792.200,00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249.800,00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29.000,00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1.042.000,00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792.200,00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249.800,00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29.000,00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143.015,34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115.105,18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27.910,16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3.148,48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348.960,03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229.183,52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119.776,51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7.515,76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693.039,97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563.016,48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130.023,49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21.484,24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141.855,34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115.105,18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26.750,16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3.148,48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273.859,13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229.183,52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44.675,61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7.515,76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768.140,87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563.016,48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205.124,39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21.484,24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241.930,68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199.022,31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42.908,37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7.515,76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146.163,82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356.475,79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733.524,21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145.003,82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281.374,89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808.625,11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249.446,44</w:t>
            </w:r>
          </w:p>
        </w:tc>
      </w:tr>
      <w:tr>
        <w:trPr>
          <w:trHeight w:val="123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C/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(X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XI)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146.163,82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356.475,79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733.524,21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145.003,82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281.374,89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808.625,11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249.446,44</w:t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0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07" w:right="10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(XIV)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XIII)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146.163,82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356.475,79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733.524,21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145.003,82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281.374,89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808.625,11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249.446,44</w:t>
            </w:r>
          </w:p>
        </w:tc>
      </w:tr>
    </w:tbl>
    <w:p>
      <w:pPr>
        <w:spacing w:line="40" w:lineRule="exact" w:before="20"/>
        <w:rPr>
          <w:sz w:val="4"/>
          <w:szCs w:val="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1325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RECEITAS</w:t>
            </w:r>
            <w:r>
              <w:rPr>
                <w:rFonts w:ascii="Arial" w:hAnsi="Arial"/>
                <w:b/>
                <w:spacing w:val="-2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1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581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auto" w:before="23"/>
              <w:ind w:left="133" w:right="105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11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266" w:right="7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40" w:lineRule="exact" w:before="20"/>
        <w:rPr>
          <w:sz w:val="4"/>
          <w:szCs w:val="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90"/>
        <w:gridCol w:w="680"/>
        <w:gridCol w:w="890"/>
        <w:gridCol w:w="890"/>
        <w:gridCol w:w="890"/>
        <w:gridCol w:w="890"/>
        <w:gridCol w:w="890"/>
        <w:gridCol w:w="744"/>
        <w:gridCol w:w="875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178" w:right="0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47"/>
              <w:ind w:left="53" w:right="12" w:hanging="6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327" w:right="0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34" w:lineRule="exact"/>
              <w:ind w:left="238" w:right="89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47"/>
              <w:ind w:left="127" w:right="152" w:hanging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Abril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08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13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4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ENGARGOS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SOCIAIS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4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ENCARGOS</w:t>
            </w:r>
            <w:r>
              <w:rPr>
                <w:rFonts w:ascii="Arial" w:hAnsi="Arial"/>
                <w:spacing w:val="-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DE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CAPITAL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</w:t>
            </w:r>
            <w:r>
              <w:rPr>
                <w:rFonts w:ascii="Arial" w:hAnsi="Arial"/>
                <w:spacing w:val="-1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FINANCEIRAS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49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</w:t>
            </w:r>
            <w:r>
              <w:rPr>
                <w:rFonts w:ascii="Arial" w:hAnsi="Arial"/>
                <w:spacing w:val="-8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7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67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TOTAL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3.148,48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21.484,24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4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</w:tc>
      </w:tr>
    </w:tbl>
    <w:p>
      <w:pPr>
        <w:spacing w:before="93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85" w:val="left" w:leader="none"/>
          <w:tab w:pos="2670" w:val="left" w:leader="none"/>
          <w:tab w:pos="424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19/mai/2016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09h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08m</w:t>
      </w:r>
    </w:p>
    <w:p>
      <w:pPr>
        <w:spacing w:line="140" w:lineRule="exact" w:before="17"/>
        <w:rPr>
          <w:sz w:val="14"/>
          <w:szCs w:val="14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1910" w:h="16840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35pt;margin-top:84.810013pt;width:536.6pt;height:.1pt;mso-position-horizontal-relative:page;mso-position-vertical-relative:page;z-index:-5705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1.18pt;margin-top:.853904pt;width:155.7pt;height:.1pt;mso-position-horizontal-relative:page;mso-position-vertical-relative:paragraph;z-index:-5704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703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702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109" w:right="90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347" w:right="1143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14"/>
            <w:col w:w="4031"/>
          </w:cols>
        </w:sect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042074pt;width:783.2pt;height:.1pt;mso-position-horizontal-relative:page;mso-position-vertical-relative:paragraph;z-index:-5701" coordorigin="587,-201" coordsize="15664,2">
            <v:shape style="position:absolute;left:587;top:-201;width:15664;height:2" coordorigin="587,-201" coordsize="15664,0" path="m587,-201l16251,-201e" filled="f" stroked="t" strokeweight=".562pt" strokecolor="#000000">
              <v:path arrowok="t"/>
            </v:shape>
            <w10:wrap type="none"/>
          </v:group>
        </w:pict>
      </w:r>
      <w:bookmarkStart w:name="RREO ANEXO 2" w:id="2"/>
      <w:bookmarkEnd w:id="2"/>
      <w:r>
        <w:rPr/>
      </w:r>
      <w:r>
        <w:rPr>
          <w:rFonts w:ascii="Arial"/>
          <w:sz w:val="12"/>
        </w:rPr>
        <w:t>RREO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2(LRF,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52,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II,alinea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'c')</w:t>
      </w:r>
      <w:r>
        <w:rPr>
          <w:rFonts w:ascii="Arial"/>
          <w:sz w:val="12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1365"/>
        <w:gridCol w:w="1365"/>
        <w:gridCol w:w="1365"/>
        <w:gridCol w:w="1365"/>
        <w:gridCol w:w="956"/>
        <w:gridCol w:w="1365"/>
        <w:gridCol w:w="1365"/>
        <w:gridCol w:w="1365"/>
        <w:gridCol w:w="956"/>
        <w:gridCol w:w="1350"/>
      </w:tblGrid>
      <w:tr>
        <w:trPr>
          <w:trHeight w:val="189" w:hRule="exact"/>
        </w:trPr>
        <w:tc>
          <w:tcPr>
            <w:tcW w:w="2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1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059" w:hRule="exact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Legislativa</w:t>
            </w:r>
          </w:p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Acao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Legislativa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33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Hospitalar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Ambulatorial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Básica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33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1.061.000,00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93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33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1.061.000,00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93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143.015,34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124.351,18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122.521,08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1.830,10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18.664,16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18.664,16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348.960,03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312.508,16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308.996,80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3.511,36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36.451,87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36.451,87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97,89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87,67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86,68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0,99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10,23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10,23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712.039,97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618.491,84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612.003,20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6.488,64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93.548,13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93.548,13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141.855,34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123.191,18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121.361,08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1.830,10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18.664,16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18.664,16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273.859,13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237.407,26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233.895,90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5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3.511,36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36.451,87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36.451,87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97,33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84,37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83,13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1,25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12,95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12,95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787.140,87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693.592,74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687.104,10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41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6.488,64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93.548,13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93.548,13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</w:p>
    <w:p>
      <w:pPr>
        <w:spacing w:before="84"/>
        <w:ind w:left="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30.475pt;margin-top:2.992915pt;width:780.95pt;height:8.950pt;mso-position-horizontal-relative:page;mso-position-vertical-relative:paragraph;z-index:-5700" coordorigin="610,60" coordsize="15619,179">
            <v:group style="position:absolute;left:617;top:75;width:15604;height:2" coordorigin="617,75" coordsize="15604,2">
              <v:shape style="position:absolute;left:617;top:75;width:15604;height:2" coordorigin="617,75" coordsize="15604,0" path="m617,75l16221,75e" filled="f" stroked="t" strokeweight=".75pt" strokecolor="#000000">
                <v:path arrowok="t"/>
              </v:shape>
            </v:group>
            <v:group style="position:absolute;left:16213;top:67;width:2;height:164" coordorigin="16213,67" coordsize="2,164">
              <v:shape style="position:absolute;left:16213;top:67;width:2;height:164" coordorigin="16213,67" coordsize="0,164" path="m16213,67l16213,231e" filled="f" stroked="t" strokeweight=".75pt" strokecolor="#000000">
                <v:path arrowok="t"/>
              </v:shape>
            </v:group>
            <v:group style="position:absolute;left:617;top:224;width:15604;height:2" coordorigin="617,224" coordsize="15604,2">
              <v:shape style="position:absolute;left:617;top:224;width:15604;height:2" coordorigin="617,224" coordsize="15604,0" path="m617,224l16221,224e" filled="f" stroked="t" strokeweight=".75pt" strokecolor="#000000">
                <v:path arrowok="t"/>
              </v:shape>
            </v:group>
            <v:group style="position:absolute;left:624;top:67;width:2;height:164" coordorigin="624,67" coordsize="2,164">
              <v:shape style="position:absolute;left:624;top:67;width:2;height:164" coordorigin="624,67" coordsize="0,164" path="m624,67l624,23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2"/>
        </w:rPr>
        <w:t>Despesa</w:t>
      </w:r>
      <w:r>
        <w:rPr>
          <w:rFonts w:ascii="Arial" w:hAnsi="Arial"/>
          <w:b/>
          <w:spacing w:val="-17"/>
          <w:sz w:val="12"/>
        </w:rPr>
        <w:t> </w:t>
      </w:r>
      <w:r>
        <w:rPr>
          <w:rFonts w:ascii="Arial" w:hAnsi="Arial"/>
          <w:b/>
          <w:sz w:val="12"/>
        </w:rPr>
        <w:t>Intra-Orçamentária</w:t>
      </w:r>
      <w:r>
        <w:rPr>
          <w:rFonts w:ascii="Arial" w:hAnsi="Arial"/>
          <w:sz w:val="12"/>
        </w:rPr>
      </w:r>
    </w:p>
    <w:p>
      <w:pPr>
        <w:spacing w:line="120" w:lineRule="exact" w:before="19"/>
        <w:rPr>
          <w:sz w:val="12"/>
          <w:szCs w:val="1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428"/>
        <w:gridCol w:w="1428"/>
        <w:gridCol w:w="1428"/>
        <w:gridCol w:w="1428"/>
        <w:gridCol w:w="999"/>
        <w:gridCol w:w="1428"/>
        <w:gridCol w:w="1428"/>
        <w:gridCol w:w="1428"/>
        <w:gridCol w:w="1000"/>
        <w:gridCol w:w="1413"/>
      </w:tblGrid>
      <w:tr>
        <w:trPr>
          <w:trHeight w:val="189" w:hRule="exact"/>
        </w:trPr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1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Março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3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Abril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537" w:hRule="exact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(INTRA-ORÇ.)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Regime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Estatutário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2,11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2,11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3.148,48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7.515,76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2,67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2,67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2,67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21.484,24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9" w:hRule="exact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1.090.000,00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1.090.000,00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146.163,82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356.475,79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733.524,21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145.003,82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281.374,89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808.625,11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19/mai/2016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09h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09m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7"/>
          <w:footerReference w:type="default" r:id="rId8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53904pt;width:155.7pt;height:.1pt;mso-position-horizontal-relative:page;mso-position-vertical-relative:paragraph;z-index:-5699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53904pt;width:155.7pt;height:.1pt;mso-position-horizontal-relative:page;mso-position-vertical-relative:paragraph;z-index:-5698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53904pt;width:155.7pt;height:.1pt;mso-position-horizontal-relative:page;mso-position-vertical-relative:paragraph;z-index:-5697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4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931" w:right="172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931" w:right="17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1236"/>
            <w:col w:w="5672"/>
          </w:cols>
        </w:sect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before="84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9.042074pt;width:783.2pt;height:.1pt;mso-position-horizontal-relative:page;mso-position-vertical-relative:paragraph;z-index:-5696" coordorigin="587,-181" coordsize="15664,2">
            <v:shape style="position:absolute;left:587;top:-181;width:15664;height:2" coordorigin="587,-181" coordsize="15664,0" path="m587,-181l16251,-181e" filled="f" stroked="t" strokeweight=".562pt" strokecolor="#000000">
              <v:path arrowok="t"/>
            </v:shape>
            <w10:wrap type="none"/>
          </v:group>
        </w:pict>
      </w:r>
      <w:r>
        <w:rPr/>
        <w:pict>
          <v:shape style="position:absolute;margin-left:29.344999pt;margin-top:2.517926pt;width:783.6pt;height:300.95pt;mso-position-horizontal-relative:page;mso-position-vertical-relative:paragraph;z-index:-56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0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36"/>
                  </w:tblGrid>
                  <w:tr>
                    <w:trPr>
                      <w:trHeight w:val="202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3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0" w:lineRule="exact" w:before="12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7" w:right="55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ESPECIFICAÇÃO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141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EVOLUÇÃO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REALIZADA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NOS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ÚLTIMOS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MESES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0" w:lineRule="exact" w:before="1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left="210" w:right="70" w:hanging="16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TOTAL(ÚLTIMOS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MESES)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2" w:lineRule="exact" w:before="35"/>
                          <w:ind w:left="127" w:right="149" w:firstLine="72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PREVISÃo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ATUALIZADA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(EXERCÍCIO)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35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Maio/2015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Junho/2015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Julho/2015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Agosto/2015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Setembro/2015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Outubro/2015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Novembro/2015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Dezembro/2015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Janeiro/2016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Fevereiro/2016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Março/2016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Abril/2016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3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4250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(I)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8" w:lineRule="auto" w:before="36"/>
                          <w:ind w:left="175" w:right="1132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IPTU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75" w:right="1902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ISS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ITBI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IRRF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652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Contribuições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Patrimonial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1162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Agropecuária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Industrial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Serviços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75" w:right="558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FPM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/>
                          <w:ind w:left="175" w:right="1169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ICMS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IPVA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558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87/1996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61/1989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(II)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3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Contrib.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p/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Plano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Prev.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Servidor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Compensação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Financ.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entre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Reg.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Previd.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Dedução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Formação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LÍQUIDA(III)=(I-II)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3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FONTE: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Sistema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Atende.Net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IPM,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Unidade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CAMARA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VEREADORES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SOBRADINHO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38" w:val="left" w:leader="none"/>
                            <w:tab w:pos="3403" w:val="right" w:leader="none"/>
                          </w:tabs>
                          <w:spacing w:line="124" w:lineRule="exact" w:before="56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19/mai/2016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Hora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09:10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213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Notas: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RREO ANEXO 3" w:id="3"/>
      <w:bookmarkEnd w:id="3"/>
      <w:r>
        <w:rPr/>
      </w:r>
      <w:r>
        <w:rPr>
          <w:rFonts w:ascii="Arial"/>
          <w:sz w:val="12"/>
        </w:rPr>
        <w:t>RREO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3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(LRF,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53,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I)</w:t>
      </w:r>
      <w:r>
        <w:rPr>
          <w:rFonts w:ascii="Arial"/>
          <w:sz w:val="12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898pt;width:155.7pt;height:.1pt;mso-position-horizontal-relative:page;mso-position-vertical-relative:paragraph;z-index:-5695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898pt;width:155.7pt;height:.1pt;mso-position-horizontal-relative:page;mso-position-vertical-relative:paragraph;z-index:-5694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898pt;width:155.7pt;height:.1pt;mso-position-horizontal-relative:page;mso-position-vertical-relative:paragraph;z-index:-5693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4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931" w:right="172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931" w:right="17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1236"/>
            <w:col w:w="5672"/>
          </w:cols>
        </w:sectPr>
      </w:pPr>
    </w:p>
    <w:p>
      <w:pPr>
        <w:pStyle w:val="Heading2"/>
        <w:spacing w:line="201" w:lineRule="exact"/>
        <w:ind w:left="3017" w:right="3006"/>
        <w:jc w:val="center"/>
        <w:rPr>
          <w:rFonts w:ascii="Arial" w:hAnsi="Arial" w:cs="Arial" w:eastAsia="Arial"/>
        </w:rPr>
      </w:pPr>
      <w:bookmarkStart w:name="RREO ANEXO 5" w:id="4"/>
      <w:bookmarkEnd w:id="4"/>
      <w:r>
        <w:rPr/>
      </w:r>
      <w:r>
        <w:rPr>
          <w:rFonts w:ascii="Arial"/>
        </w:rPr>
        <w:t>Demonstrativo</w:t>
      </w:r>
      <w:r>
        <w:rPr>
          <w:rFonts w:ascii="Arial"/>
          <w:spacing w:val="-9"/>
        </w:rPr>
        <w:t> </w:t>
      </w:r>
      <w:r>
        <w:rPr>
          <w:rFonts w:ascii="Arial"/>
        </w:rPr>
        <w:t>do</w:t>
      </w:r>
      <w:r>
        <w:rPr>
          <w:rFonts w:ascii="Arial"/>
          <w:spacing w:val="-8"/>
        </w:rPr>
        <w:t> </w:t>
      </w:r>
      <w:r>
        <w:rPr>
          <w:rFonts w:ascii="Arial"/>
        </w:rPr>
        <w:t>Resultado</w:t>
      </w:r>
      <w:r>
        <w:rPr>
          <w:rFonts w:ascii="Arial"/>
          <w:spacing w:val="-8"/>
        </w:rPr>
        <w:t> </w:t>
      </w:r>
      <w:r>
        <w:rPr>
          <w:rFonts w:ascii="Arial"/>
        </w:rPr>
        <w:t>Nominal</w:t>
      </w:r>
    </w:p>
    <w:p>
      <w:pPr>
        <w:spacing w:line="223" w:lineRule="exact" w:before="0"/>
        <w:ind w:left="1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80" w:lineRule="exact" w:before="0"/>
        <w:ind w:left="3017" w:right="3008"/>
        <w:jc w:val="center"/>
        <w:rPr>
          <w:rFonts w:ascii="Arial" w:hAnsi="Arial" w:cs="Arial" w:eastAsia="Arial"/>
        </w:rPr>
      </w:pPr>
      <w:r>
        <w:rPr/>
        <w:pict>
          <v:group style="position:absolute;margin-left:29.069pt;margin-top:15.256373pt;width:537.15pt;height:2.3pt;mso-position-horizontal-relative:page;mso-position-vertical-relative:paragraph;z-index:-5691" coordorigin="581,305" coordsize="10743,46">
            <v:group style="position:absolute;left:587;top:345;width:10732;height:2" coordorigin="587,345" coordsize="10732,2">
              <v:shape style="position:absolute;left:587;top:345;width:10732;height:2" coordorigin="587,345" coordsize="10732,0" path="m587,345l11319,345e" filled="f" stroked="t" strokeweight=".562pt" strokecolor="#000000">
                <v:path arrowok="t"/>
              </v:shape>
            </v:group>
            <v:group style="position:absolute;left:587;top:311;width:10732;height:2" coordorigin="587,311" coordsize="10732,2">
              <v:shape style="position:absolute;left:587;top:311;width:10732;height:2" coordorigin="587,311" coordsize="10732,0" path="m587,311l11319,311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Abril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2016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Março-Abril</w:t>
      </w:r>
      <w:r>
        <w:rPr>
          <w:rFonts w:ascii="Arial" w:hAnsi="Arial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126"/>
        <w:gridCol w:w="2126"/>
        <w:gridCol w:w="2111"/>
      </w:tblGrid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29/Fevereiro/2016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30/Abril/2016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49.920,34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2.657,91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4.089,19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81.312,22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22.319,67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4.089,19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(Exceto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precatórios)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31.391,88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19.661,76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(49.920,34)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(2.657,91)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(4.089,19)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PRIVATIZAÇÕES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(49.920,34)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(2.657,91)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(4.089,19)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3190"/>
        <w:gridCol w:w="3174"/>
      </w:tblGrid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2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RESULTADO</w:t>
            </w:r>
            <w:r>
              <w:rPr>
                <w:rFonts w:ascii="Arial"/>
                <w:b/>
                <w:spacing w:val="-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NOMINAL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PERÍODO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Março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à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Abril(c-b)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Abril(c-a)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(1.431,28)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45.831,15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3174"/>
      </w:tblGrid>
      <w:tr>
        <w:trPr>
          <w:trHeight w:val="231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41"/>
              <w:ind w:left="34" w:right="6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NOMINAL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(18.797.540,03)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126"/>
        <w:gridCol w:w="2126"/>
        <w:gridCol w:w="2111"/>
      </w:tblGrid>
      <w:tr>
        <w:trPr>
          <w:trHeight w:val="231" w:hRule="exact"/>
        </w:trPr>
        <w:tc>
          <w:tcPr>
            <w:tcW w:w="10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REGIME</w:t>
            </w:r>
            <w:r>
              <w:rPr>
                <w:rFonts w:ascii="Arial" w:hAnsi="Arial"/>
                <w:b/>
                <w:spacing w:val="-1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PREVIDENCIÁRIO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29/Fevereiro/2016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30/Abril/2016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Atuarial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Processados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8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41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(IX)=(VII-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(X)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55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19/mai/2016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09h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11m</w:t>
      </w:r>
    </w:p>
    <w:p>
      <w:pPr>
        <w:spacing w:line="80" w:lineRule="exact" w:before="5"/>
        <w:rPr>
          <w:sz w:val="8"/>
          <w:szCs w:val="8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0"/>
          <w:footerReference w:type="default" r:id="rId11"/>
          <w:pgSz w:w="11910" w:h="16840"/>
          <w:pgMar w:header="427" w:footer="460" w:top="920" w:bottom="660" w:left="460" w:right="460"/>
          <w:pgNumType w:start="1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1.18pt;margin-top:.853904pt;width:155.7pt;height:.1pt;mso-position-horizontal-relative:page;mso-position-vertical-relative:paragraph;z-index:-5690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89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88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109" w:right="90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347" w:right="1143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14"/>
            <w:col w:w="4031"/>
          </w:cols>
        </w:sectPr>
      </w:pPr>
    </w:p>
    <w:p>
      <w:pPr>
        <w:spacing w:line="220" w:lineRule="exact" w:before="12"/>
        <w:rPr>
          <w:sz w:val="22"/>
          <w:szCs w:val="22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-10.184101pt;width:536.6pt;height:.1pt;mso-position-horizontal-relative:page;mso-position-vertical-relative:paragraph;z-index:-5687" coordorigin="587,-204" coordsize="10732,2">
            <v:shape style="position:absolute;left:587;top:-204;width:10732;height:2" coordorigin="587,-204" coordsize="10732,0" path="m587,-204l11319,-204e" filled="f" stroked="t" strokeweight=".562pt" strokecolor="#000000">
              <v:path arrowok="t"/>
            </v:shape>
            <w10:wrap type="none"/>
          </v:group>
        </w:pict>
      </w:r>
      <w:bookmarkStart w:name="RREO ANEXO 6" w:id="5"/>
      <w:bookmarkEnd w:id="5"/>
      <w:r>
        <w:rPr/>
      </w:r>
      <w:r>
        <w:rPr>
          <w:rFonts w:ascii="Arial"/>
          <w:sz w:val="14"/>
        </w:rPr>
        <w:t>RREO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6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53,inciso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2146"/>
        <w:gridCol w:w="2145"/>
        <w:gridCol w:w="2130"/>
      </w:tblGrid>
      <w:tr>
        <w:trPr>
          <w:trHeight w:val="231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</w:t>
            </w:r>
            <w:r>
              <w:rPr>
                <w:rFonts w:ascii="Arial" w:hAnsi="Arial"/>
                <w:b/>
                <w:spacing w:val="-1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76"/>
              <w:ind w:left="618" w:right="0" w:firstLine="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RECEITAS</w:t>
            </w:r>
            <w:r>
              <w:rPr>
                <w:rFonts w:ascii="Arial"/>
                <w:b/>
                <w:spacing w:val="-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Abril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Abril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2015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629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228" w:right="2579" w:hanging="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IPTU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228" w:right="3625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ITBI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IRRF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186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Aplicações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FPM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ICMS</w:t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22" w:lineRule="auto" w:before="55"/>
              <w:ind w:left="150" w:right="1809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34" w:right="1506" w:firstLine="1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Diversas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(II)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18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240" w:lineRule="auto" w:before="1"/>
              <w:ind w:left="150" w:right="0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021"/>
        <w:gridCol w:w="1354"/>
        <w:gridCol w:w="1354"/>
        <w:gridCol w:w="1354"/>
        <w:gridCol w:w="1339"/>
      </w:tblGrid>
      <w:tr>
        <w:trPr>
          <w:trHeight w:val="200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6"/>
              <w:ind w:left="13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</w:t>
            </w:r>
            <w:r>
              <w:rPr>
                <w:rFonts w:ascii="Arial" w:hAnsi="Arial"/>
                <w:b/>
                <w:spacing w:val="-1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56"/>
              <w:ind w:left="106" w:right="0" w:firstLine="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5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5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0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Abril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Abril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Abril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2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Abril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</w:tr>
      <w:tr>
        <w:trPr>
          <w:trHeight w:val="23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1.071.000,00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356.475,79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381.349,52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281.374,89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295.984,83</w:t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Encargos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Sociais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821.200,00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236.699,28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222.199,92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236.699,28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222.199,92</w:t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Juros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Encargos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2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249.800,00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119.776,51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159.149,60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44.675,61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73.784,91</w:t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1.071.000,00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356.475,79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381.349,52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281.374,89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295.984,83</w:t>
            </w:r>
          </w:p>
        </w:tc>
      </w:tr>
      <w:tr>
        <w:trPr>
          <w:trHeight w:val="1530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22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150" w:right="257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Concessão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228" w:right="33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Título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já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Integralizado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255,00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RESERVA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CONTINGÊNCIA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2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RESERVA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RPPS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(XVII)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1.090.000,00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356.475,79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381.604,52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281.374,89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296.239,83</w:t>
            </w:r>
          </w:p>
        </w:tc>
      </w:tr>
      <w:tr>
        <w:trPr>
          <w:trHeight w:val="239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(1.090.000,00)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(356.475,79)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(381.604,52)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(281.374,89)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(296.239,83)</w:t>
            </w:r>
          </w:p>
        </w:tc>
      </w:tr>
      <w:tr>
        <w:trPr>
          <w:trHeight w:val="239" w:hRule="exact"/>
        </w:trPr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23" w:right="6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2643"/>
      </w:tblGrid>
      <w:tr>
        <w:trPr>
          <w:trHeight w:val="231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(4.031.500,00)</w:t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55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19/mai/2016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09h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12m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before="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12"/>
          <w:pgSz w:w="11910" w:h="16840"/>
          <w:pgMar w:header="427" w:footer="460" w:top="1660" w:bottom="660" w:left="460" w:right="460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3"/>
          <w:pgSz w:w="11910" w:h="16840"/>
          <w:pgMar w:footer="460" w:header="427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35pt;margin-top:-35.47607pt;width:536.6pt;height:.1pt;mso-position-horizontal-relative:page;mso-position-vertical-relative:paragraph;z-index:-5686" coordorigin="587,-710" coordsize="10732,2">
            <v:shape style="position:absolute;left:587;top:-710;width:10732;height:2" coordorigin="587,-710" coordsize="10732,0" path="m587,-710l11319,-710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1.18pt;margin-top:.853904pt;width:155.7pt;height:.1pt;mso-position-horizontal-relative:page;mso-position-vertical-relative:paragraph;z-index:-5685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84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83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109" w:right="90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347" w:right="1143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14"/>
            <w:col w:w="4031"/>
          </w:cols>
        </w:sectPr>
      </w:pPr>
    </w:p>
    <w:p>
      <w:pPr>
        <w:pStyle w:val="Heading1"/>
        <w:spacing w:line="251" w:lineRule="exact" w:before="44"/>
        <w:ind w:left="4872" w:right="485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2.037883pt;width:783.8pt;height:63.75pt;mso-position-horizontal-relative:page;mso-position-vertical-relative:paragraph;z-index:-5682" coordorigin="581,41" coordsize="15676,1275">
            <v:shape style="position:absolute;left:617;top:41;width:1110;height:1200" type="#_x0000_t75" stroked="false">
              <v:imagedata r:id="rId16" o:title=""/>
            </v:shape>
            <v:group style="position:absolute;left:587;top:1310;width:15664;height:2" coordorigin="587,1310" coordsize="15664,2">
              <v:shape style="position:absolute;left:587;top:1310;width:15664;height:2" coordorigin="587,1310" coordsize="15664,0" path="m587,1310l16251,1310e" filled="f" stroked="t" strokeweight=".562pt" strokecolor="#000000">
                <v:path arrowok="t"/>
              </v:shape>
            </v:group>
            <v:group style="position:absolute;left:587;top:1276;width:15664;height:2" coordorigin="587,1276" coordsize="15664,2">
              <v:shape style="position:absolute;left:587;top:1276;width:15664;height:2" coordorigin="587,1276" coordsize="15664,0" path="m587,1276l16251,127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7" w:id="6"/>
      <w:bookmarkEnd w:id="6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224" w:lineRule="exact" w:before="6"/>
        <w:ind w:left="5539" w:right="55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Restos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Pagar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Poder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Órgão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74" w:lineRule="exact" w:before="0"/>
        <w:ind w:left="4868" w:right="485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Abril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2016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Março-Abril</w:t>
      </w:r>
      <w:r>
        <w:rPr>
          <w:rFonts w:ascii="Arial" w:hAnsi="Arial"/>
        </w:rPr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7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V)</w:t>
      </w:r>
      <w:r>
        <w:rPr>
          <w:rFonts w:ascii="Arial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997"/>
      </w:tblGrid>
      <w:tr>
        <w:trPr>
          <w:trHeight w:val="231" w:hRule="exact"/>
        </w:trPr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Poder/Orgão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Liquidados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87" w:right="110" w:hanging="1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w w:val="9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3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Liquidados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388" w:hRule="exact"/>
        </w:trPr>
        <w:tc>
          <w:tcPr>
            <w:tcW w:w="3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854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(EXCETO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INTRA-ORÇ.)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(I)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58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Legislativo</w:t>
            </w:r>
          </w:p>
          <w:p>
            <w:pPr>
              <w:pStyle w:val="TableParagraph"/>
              <w:spacing w:line="240" w:lineRule="auto" w:before="58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Poder</w:t>
            </w:r>
            <w:r>
              <w:rPr>
                <w:rFonts w:ascii="Arial"/>
                <w:spacing w:val="9"/>
                <w:sz w:val="13"/>
              </w:rPr>
              <w:t> </w:t>
            </w:r>
            <w:r>
              <w:rPr>
                <w:rFonts w:ascii="Arial"/>
                <w:sz w:val="13"/>
              </w:rPr>
              <w:t>Legislativo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58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(INTRA-ORÇAMENTÁRIOS)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(II)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>
        <w:trPr>
          <w:trHeight w:val="222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TOTAL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(III)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(I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+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II)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724" w:hRule="exact"/>
        </w:trPr>
        <w:tc>
          <w:tcPr>
            <w:tcW w:w="156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FONTE: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Sistema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Atende.Net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IPM,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Unidade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CAMARA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MUNICIPAL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VEREADORES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SOBRADINHO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tabs>
                <w:tab w:pos="1637" w:val="left" w:leader="none"/>
                <w:tab w:pos="3190" w:val="left" w:leader="none"/>
                <w:tab w:pos="4744" w:val="left" w:leader="none"/>
              </w:tabs>
              <w:spacing w:line="240" w:lineRule="auto" w:before="55"/>
              <w:ind w:left="34" w:right="0" w:firstLine="5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Data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19/mai/2016</w:t>
              <w:tab/>
            </w:r>
            <w:r>
              <w:rPr>
                <w:rFonts w:ascii="Arial" w:hAnsi="Arial"/>
                <w:b/>
                <w:sz w:val="14"/>
              </w:rPr>
              <w:t>Hora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09h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12m</w:t>
            </w:r>
          </w:p>
          <w:p>
            <w:pPr>
              <w:pStyle w:val="TableParagraph"/>
              <w:spacing w:line="240" w:lineRule="auto" w:before="85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Notas: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4"/>
          <w:footerReference w:type="default" r:id="rId15"/>
          <w:pgSz w:w="16840" w:h="11910" w:orient="landscape"/>
          <w:pgMar w:header="0" w:footer="0" w:top="380" w:bottom="280" w:left="480" w:right="480"/>
        </w:sectPr>
      </w:pPr>
    </w:p>
    <w:p>
      <w:pPr>
        <w:pStyle w:val="BodyText"/>
        <w:spacing w:line="181" w:lineRule="exact"/>
        <w:ind w:left="192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914pt;width:155.7pt;height:.1pt;mso-position-horizontal-relative:page;mso-position-vertical-relative:paragraph;z-index:-5680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914pt;width:155.7pt;height:.1pt;mso-position-horizontal-relative:page;mso-position-vertical-relative:paragraph;z-index:-5679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914pt;width:155.7pt;height:.1pt;mso-position-horizontal-relative:page;mso-position-vertical-relative:paragraph;z-index:-5678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2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2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2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0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911" w:right="17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911" w:right="170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80" w:right="480"/>
          <w:cols w:num="3" w:equalWidth="0">
            <w:col w:w="3523" w:space="1451"/>
            <w:col w:w="4018" w:space="1256"/>
            <w:col w:w="5632"/>
          </w:cols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55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.505917pt;width:783.2pt;height:.1pt;mso-position-horizontal-relative:page;mso-position-vertical-relative:paragraph;z-index:-5681" coordorigin="587,10" coordsize="15664,2">
            <v:shape style="position:absolute;left:587;top:10;width:15664;height:2" coordorigin="587,10" coordsize="15664,0" path="m587,10l16251,10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1660" w:bottom="660" w:left="480" w:right="480"/>
        </w:sectPr>
      </w:pPr>
    </w:p>
    <w:p>
      <w:pPr>
        <w:spacing w:line="201" w:lineRule="exact" w:before="0"/>
        <w:ind w:left="2035" w:right="1984" w:firstLine="0"/>
        <w:jc w:val="center"/>
        <w:rPr>
          <w:rFonts w:ascii="Arial" w:hAnsi="Arial" w:cs="Arial" w:eastAsia="Arial"/>
          <w:sz w:val="20"/>
          <w:szCs w:val="20"/>
        </w:rPr>
      </w:pPr>
      <w:bookmarkStart w:name="RREO ANEXO 9" w:id="7"/>
      <w:bookmarkEnd w:id="7"/>
      <w:r>
        <w:rPr/>
      </w:r>
      <w:r>
        <w:rPr>
          <w:rFonts w:ascii="Arial" w:hAnsi="Arial"/>
          <w:sz w:val="20"/>
        </w:rPr>
        <w:t>Demonstrativo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Receitas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Operações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Despesas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Capital</w:t>
      </w:r>
      <w:r>
        <w:rPr>
          <w:rFonts w:ascii="Arial" w:hAnsi="Arial"/>
          <w:sz w:val="20"/>
        </w:rPr>
      </w:r>
    </w:p>
    <w:p>
      <w:pPr>
        <w:spacing w:line="223" w:lineRule="exact" w:before="0"/>
        <w:ind w:left="2035" w:right="19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80" w:lineRule="exact" w:before="0"/>
        <w:ind w:left="49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069pt;margin-top:15.256373pt;width:537.15pt;height:2.3pt;mso-position-horizontal-relative:page;mso-position-vertical-relative:paragraph;z-index:-5677" coordorigin="581,305" coordsize="10743,46">
            <v:group style="position:absolute;left:587;top:345;width:10732;height:2" coordorigin="587,345" coordsize="10732,2">
              <v:shape style="position:absolute;left:587;top:345;width:10732;height:2" coordorigin="587,345" coordsize="10732,0" path="m587,345l11319,345e" filled="f" stroked="t" strokeweight=".562pt" strokecolor="#000000">
                <v:path arrowok="t"/>
              </v:shape>
            </v:group>
            <v:group style="position:absolute;left:587;top:311;width:10732;height:2" coordorigin="587,311" coordsize="10732,2">
              <v:shape style="position:absolute;left:587;top:311;width:10732;height:2" coordorigin="587,311" coordsize="10732,0" path="m587,311l11319,311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Abril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2016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Março-Abril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9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I)</w:t>
      </w:r>
      <w:r>
        <w:rPr>
          <w:rFonts w:ascii="Arial" w:hAnsi="Arial" w:cs="Arial" w:eastAsia="Arial"/>
          <w:sz w:val="14"/>
          <w:szCs w:val="14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3615"/>
        <w:gridCol w:w="1367"/>
      </w:tblGrid>
      <w:tr>
        <w:trPr>
          <w:trHeight w:val="544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1"/>
              <w:ind w:left="256" w:right="248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9" w:lineRule="exact" w:before="34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59" w:lineRule="exact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1"/>
              <w:ind w:left="283" w:right="0" w:hanging="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REALIZADO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55" w:lineRule="exact"/>
              <w:ind w:left="3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1382"/>
        <w:gridCol w:w="2233"/>
        <w:gridCol w:w="1367"/>
      </w:tblGrid>
      <w:tr>
        <w:trPr>
          <w:trHeight w:val="522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2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9"/>
              <w:ind w:left="287" w:right="279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9"/>
              <w:ind w:left="232" w:right="224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w w:val="99"/>
                <w:sz w:val="13"/>
              </w:rPr>
              <w:t> </w:t>
            </w:r>
            <w:r>
              <w:rPr>
                <w:rFonts w:ascii="Arial"/>
                <w:w w:val="95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44"/>
              <w:ind w:left="275" w:right="0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SALDO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EXECUTADO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44" w:lineRule="exact"/>
              <w:ind w:left="3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(f)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(d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e)</w:t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</w:tr>
      <w:tr>
        <w:trPr>
          <w:trHeight w:val="232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Incentivos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Fiscais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Contribuinte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Incentivos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Contribuinte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Instituições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</w:tr>
      <w:tr>
        <w:trPr>
          <w:trHeight w:val="75" w:hRule="exact"/>
        </w:trPr>
        <w:tc>
          <w:tcPr>
            <w:tcW w:w="42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APURAÇÃO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REGRA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OURO(III)=(I-II)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(19.000,00)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(19.000,00)</w:t>
            </w:r>
          </w:p>
        </w:tc>
      </w:tr>
    </w:tbl>
    <w:p>
      <w:pPr>
        <w:spacing w:before="94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386" w:val="left" w:leader="none"/>
          <w:tab w:pos="3066" w:val="left" w:leader="none"/>
          <w:tab w:pos="4566" w:val="left" w:leader="none"/>
        </w:tabs>
        <w:spacing w:before="55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19/mai/2016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09h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15m</w:t>
      </w:r>
    </w:p>
    <w:p>
      <w:pPr>
        <w:spacing w:before="85"/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7"/>
          <w:footerReference w:type="default" r:id="rId18"/>
          <w:pgSz w:w="11910" w:h="16840"/>
          <w:pgMar w:header="427" w:footer="0" w:top="920" w:bottom="280" w:left="500" w:right="540"/>
        </w:sectPr>
      </w:pPr>
    </w:p>
    <w:p>
      <w:pPr>
        <w:pStyle w:val="BodyText"/>
        <w:spacing w:line="181" w:lineRule="exact"/>
        <w:ind w:left="1080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1.18pt;margin-top:.853904pt;width:155.7pt;height:.1pt;mso-position-horizontal-relative:page;mso-position-vertical-relative:paragraph;z-index:-5675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74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73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0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08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080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36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244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244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500" w:right="540"/>
          <w:cols w:num="3" w:equalWidth="0">
            <w:col w:w="2681" w:space="648"/>
            <w:col w:w="3176" w:space="454"/>
            <w:col w:w="391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tabs>
          <w:tab w:pos="685" w:val="left" w:leader="none"/>
        </w:tabs>
        <w:spacing w:before="82"/>
        <w:ind w:left="0" w:right="49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.505917pt;width:536.6pt;height:.1pt;mso-position-horizontal-relative:page;mso-position-vertical-relative:paragraph;z-index:-5676" coordorigin="587,10" coordsize="10732,2">
            <v:shape style="position:absolute;left:587;top:10;width:10732;height:2" coordorigin="587,10" coordsize="10732,0" path="m587,10l11319,10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660" w:bottom="660" w:left="500" w:right="540"/>
        </w:sectPr>
      </w:pPr>
    </w:p>
    <w:p>
      <w:pPr>
        <w:spacing w:line="240" w:lineRule="exact" w:before="2"/>
        <w:rPr>
          <w:sz w:val="24"/>
          <w:szCs w:val="24"/>
        </w:rPr>
      </w:pPr>
    </w:p>
    <w:p>
      <w:pPr>
        <w:spacing w:before="82"/>
        <w:ind w:left="24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-10.674087pt;width:783.2pt;height:.1pt;mso-position-horizontal-relative:page;mso-position-vertical-relative:paragraph;z-index:-5672" coordorigin="587,-213" coordsize="15664,2">
            <v:shape style="position:absolute;left:587;top:-213;width:15664;height:2" coordorigin="587,-213" coordsize="15664,0" path="m587,-213l16251,-213e" filled="f" stroked="t" strokeweight=".562pt" strokecolor="#000000">
              <v:path arrowok="t"/>
            </v:shape>
            <w10:wrap type="none"/>
          </v:group>
        </w:pict>
      </w:r>
      <w:bookmarkStart w:name="RREO ANEXO 11" w:id="8"/>
      <w:bookmarkEnd w:id="8"/>
      <w:r>
        <w:rPr/>
      </w: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11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III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REALIZAR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38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Móveis</w:t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Imóveis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624"/>
        <w:gridCol w:w="1624"/>
        <w:gridCol w:w="1624"/>
        <w:gridCol w:w="1624"/>
        <w:gridCol w:w="1624"/>
        <w:gridCol w:w="1624"/>
        <w:gridCol w:w="1609"/>
      </w:tblGrid>
      <w:tr>
        <w:trPr>
          <w:trHeight w:val="70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272" w:right="264" w:firstLine="17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(d)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319" w:right="0" w:firstLine="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385" w:right="0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PAGAS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0"/>
              <w:ind w:left="97" w:right="89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INSCRITAS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105" w:right="0" w:firstLine="1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(f)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1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59" w:lineRule="exact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(d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e)</w:t>
            </w:r>
          </w:p>
        </w:tc>
      </w:tr>
      <w:tr>
        <w:trPr>
          <w:trHeight w:val="174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auto" w:before="34"/>
              <w:ind w:left="150" w:right="105" w:hanging="11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228" w:right="2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REGIMES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Geral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SALDO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FINANCEIRO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APLICAR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2015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(h)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1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2016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(i)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=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(Ib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–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(IIe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IIf))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ATUAL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(j)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(IIIh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IIIi)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(III)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16" w:val="left" w:leader="none"/>
          <w:tab w:pos="3096" w:val="left" w:leader="none"/>
          <w:tab w:pos="4596" w:val="left" w:leader="none"/>
        </w:tabs>
        <w:spacing w:before="55"/>
        <w:ind w:left="2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19/mai/2016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09h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16m</w:t>
      </w:r>
    </w:p>
    <w:p>
      <w:pPr>
        <w:spacing w:line="140" w:lineRule="exact" w:before="15"/>
        <w:rPr>
          <w:sz w:val="14"/>
          <w:szCs w:val="14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9"/>
          <w:footerReference w:type="default" r:id="rId20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53904pt;width:155.7pt;height:.1pt;mso-position-horizontal-relative:page;mso-position-vertical-relative:paragraph;z-index:-5671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53904pt;width:155.7pt;height:.1pt;mso-position-horizontal-relative:page;mso-position-vertical-relative:paragraph;z-index:-5670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53904pt;width:155.7pt;height:.1pt;mso-position-horizontal-relative:page;mso-position-vertical-relative:paragraph;z-index:-5669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4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931" w:right="172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931" w:right="17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1236"/>
            <w:col w:w="5672"/>
          </w:cols>
        </w:sect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542074pt;width:783.2pt;height:.1pt;mso-position-horizontal-relative:page;mso-position-vertical-relative:paragraph;z-index:-5668" coordorigin="587,-211" coordsize="15664,2">
            <v:shape style="position:absolute;left:587;top:-211;width:15664;height:2" coordorigin="587,-211" coordsize="15664,0" path="m587,-211l16251,-211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85pt;margin-top:2.517938pt;width:.1pt;height:9.7pt;mso-position-horizontal-relative:page;mso-position-vertical-relative:paragraph;z-index:-5667" coordorigin="637,50" coordsize="2,194">
            <v:shape style="position:absolute;left:637;top:50;width:2;height:194" coordorigin="637,50" coordsize="0,194" path="m637,244l637,50,637,244xe" filled="t" fillcolor="#BFBFBF" stroked="f">
              <v:path arrowok="t"/>
              <v:fill type="solid"/>
            </v:shape>
            <w10:wrap type="none"/>
          </v:group>
        </w:pict>
      </w:r>
      <w:bookmarkStart w:name="RREO ANEXO 13" w:id="9"/>
      <w:bookmarkEnd w:id="9"/>
      <w:r>
        <w:rPr/>
      </w:r>
      <w:r>
        <w:rPr>
          <w:rFonts w:ascii="Arial" w:hAnsi="Arial"/>
          <w:sz w:val="12"/>
        </w:rPr>
        <w:t>RREO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Anexo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13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(Lei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nº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11.079,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30.12.2004,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arts.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22,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25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28)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2724"/>
        <w:gridCol w:w="2724"/>
        <w:gridCol w:w="2724"/>
        <w:gridCol w:w="2709"/>
      </w:tblGrid>
      <w:tr>
        <w:trPr>
          <w:trHeight w:val="209" w:hRule="exact"/>
        </w:trPr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ESPECIFICAÇÃO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74"/>
              <w:ind w:left="608" w:right="185" w:hanging="4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31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DEZEMBRO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ANTERIOR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17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REGISTROS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EFETUADOS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2016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9" w:hRule="exact"/>
        </w:trPr>
        <w:tc>
          <w:tcPr>
            <w:tcW w:w="4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bimestre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bimestre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213" w:hRule="exact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Direitos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Futuros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Contabilizados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Contrapartida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Obrigações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Relacionadas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Contrapartida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GARANTIAS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PPP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PASSIVOS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(III)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17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Contraprestações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Riscos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Provisionados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0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03"/>
      </w:tblGrid>
      <w:tr>
        <w:trPr>
          <w:trHeight w:val="477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PPP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104"/>
              <w:ind w:left="241" w:right="234" w:hanging="3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ANTERIOR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37"/>
              <w:ind w:left="201" w:right="22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CORRENTE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(2016)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2025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3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Ente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Federado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Não-dependentes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(RCL)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29.747.031,98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0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/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RCL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(%)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19/mai/2016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09h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19m</w:t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21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914pt;width:155.7pt;height:.1pt;mso-position-horizontal-relative:page;mso-position-vertical-relative:paragraph;z-index:-5666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914pt;width:155.7pt;height:.1pt;mso-position-horizontal-relative:page;mso-position-vertical-relative:paragraph;z-index:-5665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914pt;width:155.7pt;height:.1pt;mso-position-horizontal-relative:page;mso-position-vertical-relative:paragraph;z-index:-5664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4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4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931" w:right="172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ARMANDO</w:t>
      </w:r>
      <w:r>
        <w:rPr>
          <w:rFonts w:ascii="Arial"/>
          <w:spacing w:val="-21"/>
        </w:rPr>
        <w:t> </w:t>
      </w:r>
      <w:r>
        <w:rPr>
          <w:rFonts w:ascii="Arial"/>
        </w:rPr>
        <w:t>MAYERHOFER</w:t>
      </w:r>
      <w:r>
        <w:rPr>
          <w:rFonts w:ascii="Arial"/>
        </w:rPr>
      </w:r>
    </w:p>
    <w:p>
      <w:pPr>
        <w:pStyle w:val="BodyText"/>
        <w:spacing w:line="181" w:lineRule="exact" w:before="0"/>
        <w:ind w:left="1931" w:right="17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Sec.Finanças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Plan.</w:t>
      </w:r>
      <w:r>
        <w:rPr>
          <w:rFonts w:ascii="Arial" w:hAnsi="Arial"/>
        </w:rPr>
      </w:r>
    </w:p>
    <w:p>
      <w:pPr>
        <w:spacing w:after="0" w:line="181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1236"/>
            <w:col w:w="5672"/>
          </w:cols>
        </w:sectPr>
      </w:pP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240" w:lineRule="auto"/>
        <w:ind w:left="141" w:right="0"/>
        <w:jc w:val="left"/>
      </w:pPr>
      <w:r>
        <w:rPr/>
        <w:pict>
          <v:group style="position:absolute;margin-left:29.35pt;margin-top:-9.366084pt;width:536.6pt;height:.1pt;mso-position-horizontal-relative:page;mso-position-vertical-relative:paragraph;z-index:-5663" coordorigin="587,-187" coordsize="10732,2">
            <v:shape style="position:absolute;left:587;top:-187;width:10732;height:2" coordorigin="587,-187" coordsize="10732,0" path="m587,-187l11319,-187e" filled="f" stroked="t" strokeweight=".562pt" strokecolor="#000000">
              <v:path arrowok="t"/>
            </v:shape>
            <w10:wrap type="none"/>
          </v:group>
        </w:pict>
      </w:r>
      <w:bookmarkStart w:name="LRF ART. 48 ANEXO 14" w:id="10"/>
      <w:bookmarkEnd w:id="10"/>
      <w:r>
        <w:rPr/>
      </w:r>
      <w:r>
        <w:rPr/>
        <w:t>LRF,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14</w:t>
      </w:r>
    </w:p>
    <w:p>
      <w:pPr>
        <w:spacing w:line="140" w:lineRule="exact" w:before="16"/>
        <w:rPr>
          <w:sz w:val="14"/>
          <w:szCs w:val="14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72" w:right="9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Realizadas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Déficit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281.374,89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Anteriores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72" w:right="9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1.090.000,00</w:t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Adicionais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1.090.000,00</w:t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356.475,79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281.374,89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249.446,44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Superávit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FUNÇÃO/SUBFUNÇÃO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72" w:right="9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356.475,79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281.374,89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RCL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72" w:right="9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72" w:right="9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611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NOMINAL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56" w:right="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fixada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anexo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fiscais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129"/>
              <w:ind w:left="451" w:right="4" w:hanging="3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Abril(b)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129"/>
              <w:ind w:left="710" w:right="60" w:hanging="6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Relação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Meta</w:t>
            </w:r>
            <w:r>
              <w:rPr>
                <w:rFonts w:ascii="Arial" w:hAnsi="Arial"/>
                <w:b/>
                <w:sz w:val="16"/>
              </w:rPr>
              <w:t> (b/a)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Nominal</w:t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(18.797.540,03)</w:t>
            </w:r>
          </w:p>
          <w:p>
            <w:pPr>
              <w:pStyle w:val="TableParagraph"/>
              <w:spacing w:line="240" w:lineRule="auto" w:before="55"/>
              <w:ind w:left="6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(4.031.500,00)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00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45.831,15</w:t>
            </w:r>
          </w:p>
          <w:p>
            <w:pPr>
              <w:pStyle w:val="TableParagraph"/>
              <w:spacing w:line="240" w:lineRule="auto" w:before="55"/>
              <w:ind w:left="811"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(281.374,89)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(0,24)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6,98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433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PODER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MINISTÉRIO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Canc.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Pag.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439" w:right="362" w:hanging="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z w:val="16"/>
              </w:rPr>
              <w:t> pagar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80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Ministério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RESTOS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PAGAR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PROCESSADOS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11" w:lineRule="auto" w:before="54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PAGAR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NÃO-PROCESSADOS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11" w:lineRule="auto" w:before="55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33.042,46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33.042,46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22"/>
          <w:footerReference w:type="default" r:id="rId23"/>
          <w:pgSz w:w="11910" w:h="16840"/>
          <w:pgMar w:header="427" w:footer="460" w:top="1660" w:bottom="660" w:left="460" w:right="46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29.35pt;margin-top:84.810013pt;width:536.6pt;height:.1pt;mso-position-horizontal-relative:page;mso-position-vertical-relative:page;z-index:-5662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54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2088" w:right="0" w:hanging="17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MANUTENÇÃO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DESENVOLVIMENTO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ENSINO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704" w:right="4" w:hanging="5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ApuradoAté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Limites</w:t>
            </w:r>
            <w:r>
              <w:rPr>
                <w:rFonts w:ascii="Arial"/>
                <w:b/>
                <w:spacing w:val="-1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Constitucionais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411" w:right="4" w:hanging="2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Mínimo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71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Mínimo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25%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Impostos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78" w:lineRule="exact" w:before="6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60%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FUNDEB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Rem.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Magis.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Ens.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Fundam.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header="427" w:footer="460" w:top="1660" w:bottom="660" w:left="460" w:right="46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CAPITAL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Realizado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19.000,00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PROJEÇÃO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ATUARIAL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35º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9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ALIENAÇÃO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ATIVOS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Realizar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3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Resultante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Aplicação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Recursos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19.000,00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54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9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SERVIDORES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704" w:right="4" w:hanging="5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Abril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Constitucional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691" w:right="4" w:hanging="5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%Mínimo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Ações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Serviços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p>
      <w:pPr>
        <w:spacing w:before="79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2631" w:val="left" w:leader="none"/>
          <w:tab w:pos="4206" w:val="left" w:leader="none"/>
        </w:tabs>
        <w:spacing w:before="55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  </w:t>
      </w:r>
      <w:r>
        <w:rPr>
          <w:rFonts w:ascii="Arial" w:hAnsi="Arial"/>
          <w:b/>
          <w:spacing w:val="35"/>
          <w:sz w:val="16"/>
        </w:rPr>
        <w:t> </w:t>
      </w:r>
      <w:r>
        <w:rPr>
          <w:rFonts w:ascii="Arial" w:hAnsi="Arial"/>
          <w:sz w:val="16"/>
        </w:rPr>
        <w:t>19/mai/2016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09h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22m</w:t>
      </w:r>
    </w:p>
    <w:p>
      <w:pPr>
        <w:spacing w:before="74"/>
        <w:ind w:left="1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Notas:</w:t>
      </w:r>
      <w:r>
        <w:rPr>
          <w:rFonts w:ascii="Arial"/>
          <w:sz w:val="16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265" w:right="0"/>
        <w:jc w:val="center"/>
      </w:pPr>
      <w:r>
        <w:rPr/>
        <w:pict>
          <v:group style="position:absolute;margin-left:29.35pt;margin-top:84.810013pt;width:536.6pt;height:.1pt;mso-position-horizontal-relative:page;mso-position-vertical-relative:page;z-index:-5661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8.41pt;margin-top:.853904pt;width:155.7pt;height:.1pt;mso-position-horizontal-relative:page;mso-position-vertical-relative:paragraph;z-index:-5660" coordorigin="968,17" coordsize="3114,2">
            <v:shape style="position:absolute;left:968;top:17;width:3114;height:2" coordorigin="968,17" coordsize="3114,0" path="m968,17l4082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740005pt;margin-top:.853904pt;width:155.7pt;height:.1pt;mso-position-horizontal-relative:page;mso-position-vertical-relative:paragraph;z-index:-5659" coordorigin="4715,17" coordsize="3114,2">
            <v:shape style="position:absolute;left:4715;top:17;width:3114;height:2" coordorigin="4715,17" coordsize="3114,0" path="m4715,17l7828,17e" filled="f" stroked="t" strokeweight=".504pt" strokecolor="#000000">
              <v:path arrowok="t"/>
            </v:shape>
            <w10:wrap type="none"/>
          </v:group>
        </w:pict>
      </w:r>
      <w:r>
        <w:rPr/>
        <w:t>ELEMAR</w:t>
      </w:r>
      <w:r>
        <w:rPr>
          <w:spacing w:val="-15"/>
        </w:rPr>
        <w:t> </w:t>
      </w:r>
      <w:r>
        <w:rPr/>
        <w:t>LAZZARI</w:t>
      </w:r>
      <w:r>
        <w:rPr/>
      </w:r>
    </w:p>
    <w:p>
      <w:pPr>
        <w:pStyle w:val="BodyText"/>
        <w:spacing w:line="178" w:lineRule="exact" w:before="5"/>
        <w:ind w:left="1265" w:right="0"/>
        <w:jc w:val="center"/>
      </w:pPr>
      <w:r>
        <w:rPr/>
        <w:t>Presidente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/>
        <w:t> CPF:</w:t>
      </w:r>
      <w:r>
        <w:rPr>
          <w:spacing w:val="-16"/>
        </w:rPr>
        <w:t> </w:t>
      </w:r>
      <w:r>
        <w:rPr/>
        <w:t>306.647.210-87</w:t>
      </w:r>
      <w:r>
        <w:rPr/>
      </w:r>
    </w:p>
    <w:p>
      <w:pPr>
        <w:pStyle w:val="BodyText"/>
        <w:spacing w:line="181" w:lineRule="exact"/>
        <w:ind w:left="1265" w:right="0"/>
        <w:jc w:val="center"/>
      </w:pPr>
      <w:r>
        <w:rPr/>
        <w:br w:type="column"/>
      </w:r>
      <w:r>
        <w:rPr/>
        <w:t>ARMANDO</w:t>
      </w:r>
      <w:r>
        <w:rPr>
          <w:spacing w:val="-21"/>
        </w:rPr>
        <w:t> </w:t>
      </w:r>
      <w:r>
        <w:rPr/>
        <w:t>MAYERHOFER</w:t>
      </w:r>
      <w:r>
        <w:rPr/>
      </w:r>
    </w:p>
    <w:p>
      <w:pPr>
        <w:pStyle w:val="BodyText"/>
        <w:spacing w:line="181" w:lineRule="exact" w:before="0"/>
        <w:ind w:left="1264" w:right="0"/>
        <w:jc w:val="center"/>
      </w:pPr>
      <w:r>
        <w:rPr/>
        <w:t>Sec.Finanças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81" w:lineRule="exact"/>
        <w:ind w:left="1254" w:right="369"/>
        <w:jc w:val="center"/>
      </w:pPr>
      <w:r>
        <w:rPr/>
        <w:br w:type="column"/>
      </w:r>
      <w:r>
        <w:rPr/>
        <w:t>EDRIELI</w:t>
      </w:r>
      <w:r>
        <w:rPr>
          <w:spacing w:val="-8"/>
        </w:rPr>
        <w:t> </w:t>
      </w:r>
      <w:r>
        <w:rPr/>
        <w:t>BATISTA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SILVA</w:t>
      </w:r>
      <w:r>
        <w:rPr/>
      </w:r>
    </w:p>
    <w:p>
      <w:pPr>
        <w:pStyle w:val="BodyText"/>
        <w:spacing w:line="179" w:lineRule="exact" w:before="0"/>
        <w:ind w:left="1254" w:right="369"/>
        <w:jc w:val="center"/>
      </w:pPr>
      <w:r>
        <w:rPr/>
        <w:pict>
          <v:group style="position:absolute;margin-left:423.079987pt;margin-top:-12.165707pt;width:142.35pt;height:.1pt;mso-position-horizontal-relative:page;mso-position-vertical-relative:paragraph;z-index:-5658" coordorigin="8462,-243" coordsize="2847,2">
            <v:shape style="position:absolute;left:8462;top:-243;width:2847;height:2" coordorigin="8462,-243" coordsize="2847,0" path="m8462,-243l11308,-243e" filled="f" stroked="t" strokeweight=".504pt" strokecolor="#000000">
              <v:path arrowok="t"/>
            </v:shape>
            <w10:wrap type="none"/>
          </v:group>
        </w:pict>
      </w:r>
      <w:r>
        <w:rPr/>
        <w:t>Contador</w:t>
      </w:r>
    </w:p>
    <w:p>
      <w:pPr>
        <w:pStyle w:val="BodyText"/>
        <w:spacing w:line="178" w:lineRule="exact" w:before="5"/>
        <w:ind w:left="1548" w:right="662"/>
        <w:jc w:val="center"/>
      </w:pPr>
      <w:r>
        <w:rPr/>
        <w:t>CPF:</w:t>
      </w:r>
      <w:r>
        <w:rPr>
          <w:spacing w:val="-16"/>
        </w:rPr>
        <w:t> </w:t>
      </w:r>
      <w:r>
        <w:rPr/>
        <w:t>741.867.600-04</w:t>
      </w:r>
      <w:r>
        <w:rPr>
          <w:w w:val="99"/>
        </w:rPr>
        <w:t> </w:t>
      </w:r>
      <w:r>
        <w:rPr/>
        <w:t>CRC-RS</w:t>
      </w:r>
      <w:r>
        <w:rPr>
          <w:spacing w:val="-16"/>
        </w:rPr>
        <w:t> </w:t>
      </w:r>
      <w:r>
        <w:rPr/>
        <w:t>071472/0-0</w:t>
      </w:r>
      <w:r>
        <w:rPr/>
      </w:r>
    </w:p>
    <w:sectPr>
      <w:type w:val="continuous"/>
      <w:pgSz w:w="11910" w:h="16840"/>
      <w:pgMar w:top="1660" w:bottom="660" w:left="460" w:right="460"/>
      <w:cols w:num="3" w:equalWidth="0">
        <w:col w:w="2866" w:space="686"/>
        <w:col w:w="3255" w:space="438"/>
        <w:col w:w="37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703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70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70020pt;margin-top:811.737793pt;width:28.05pt;height:9pt;mso-position-horizontal-relative:page;mso-position-vertical-relative:page;z-index:-5701" type="#_x0000_t202" filled="f" stroked="f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561.640015pt;width:783.2pt;height:.1pt;mso-position-horizontal-relative:page;mso-position-vertical-relative:page;z-index:-5697" coordorigin="587,11233" coordsize="15664,2">
          <v:shape style="position:absolute;left:587;top:11233;width:15664;height:2" coordorigin="587,11233" coordsize="15664,0" path="m587,11233l16251,1123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29.590027pt;margin-top:565.127808pt;width:14.45pt;height:9pt;mso-position-horizontal-relative:page;mso-position-vertical-relative:page;z-index:-569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880005pt;margin-top:565.117798pt;width:27.05pt;height:9.050pt;mso-position-horizontal-relative:page;mso-position-vertical-relative:page;z-index:-569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8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8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1.737793pt;width:28.05pt;height:9pt;mso-position-horizontal-relative:page;mso-position-vertical-relative:page;z-index:-568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83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8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1.737793pt;width:27.05pt;height:9pt;mso-position-horizontal-relative:page;mso-position-vertical-relative:page;z-index:-568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2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561.640015pt;width:783.2pt;height:.1pt;mso-position-horizontal-relative:page;mso-position-vertical-relative:page;z-index:-5675" coordorigin="587,11233" coordsize="15664,2">
          <v:shape style="position:absolute;left:587;top:11233;width:15664;height:2" coordorigin="587,11233" coordsize="15664,0" path="m587,11233l16251,1123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29.590027pt;margin-top:565.127808pt;width:14.45pt;height:9pt;mso-position-horizontal-relative:page;mso-position-vertical-relative:page;z-index:-567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880005pt;margin-top:565.117798pt;width:27.05pt;height:9.050pt;mso-position-horizontal-relative:page;mso-position-vertical-relative:page;z-index:-567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66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6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70020pt;margin-top:811.737793pt;width:28.05pt;height:9pt;mso-position-horizontal-relative:page;mso-position-vertical-relative:page;z-index:-5664" type="#_x0000_t202" filled="f" stroked="f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706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705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80002pt;margin-top:21.906553pt;width:309.8pt;height:55.5pt;mso-position-horizontal-relative:page;mso-position-vertical-relative:page;z-index:-5704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975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Balanço</w:t>
                </w:r>
                <w:r>
                  <w:rPr>
                    <w:rFonts w:ascii="Arial" w:hAnsi="Arial"/>
                    <w:spacing w:val="-21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Orçamentário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17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Março-Abril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69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68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22.230003pt;margin-top:21.906553pt;width:351.45pt;height:44.35pt;mso-position-horizontal-relative:page;mso-position-vertical-relative:page;z-index:-5667" type="#_x0000_t202" filled="f" stroked="f">
          <v:textbox inset="0,0,0,0">
            <w:txbxContent>
              <w:p>
                <w:pPr>
                  <w:spacing w:line="243" w:lineRule="exact" w:before="0"/>
                  <w:ind w:left="28" w:right="27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28" w:right="2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Simplificado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6" w:right="28"/>
                  <w:jc w:val="center"/>
                </w:pPr>
                <w:r>
                  <w:rPr/>
                  <w:t>Período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4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-4"/>
                  </w:rPr>
                  <w:t> </w:t>
                </w:r>
                <w:r>
                  <w:rPr/>
                  <w:t>a</w:t>
                </w:r>
                <w:r>
                  <w:rPr>
                    <w:spacing w:val="-4"/>
                  </w:rPr>
                  <w:t> </w:t>
                </w:r>
                <w:r>
                  <w:rPr/>
                  <w:t>Abril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2016</w:t>
                </w:r>
                <w:r>
                  <w:rPr>
                    <w:spacing w:val="-4"/>
                  </w:rPr>
                  <w:t> </w:t>
                </w:r>
                <w:r>
                  <w:rPr/>
                  <w:t>/</w:t>
                </w:r>
                <w:r>
                  <w:rPr>
                    <w:spacing w:val="-4"/>
                  </w:rPr>
                  <w:t> </w:t>
                </w:r>
                <w:r>
                  <w:rPr/>
                  <w:t>Bimestre</w:t>
                </w:r>
                <w:r>
                  <w:rPr>
                    <w:spacing w:val="-4"/>
                  </w:rPr>
                  <w:t> </w:t>
                </w:r>
                <w:r>
                  <w:rPr/>
                  <w:t>Março-Abril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700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99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98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147" w:right="148" w:firstLine="833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das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Despesas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por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Função/Subfunção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17" w:lineRule="exact" w:before="0"/>
                  <w:ind w:left="24" w:right="25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Março-Abril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94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93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92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612" w:right="6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Receita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Corrente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Líquida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-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Municipíos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Março-Abril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91" type="#_x0000_t75" stroked="false">
          <v:imagedata r:id="rId1" o:title=""/>
        </v:shape>
      </w:pict>
    </w:r>
    <w:r>
      <w:rPr/>
      <w:pict>
        <v:shape style="position:absolute;margin-left:143.080002pt;margin-top:21.906553pt;width:309.8pt;height:24.35pt;mso-position-horizontal-relative:page;mso-position-vertical-relative:page;z-index:-5690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8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86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85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25.32pt;margin-top:21.906553pt;width:345.25pt;height:55.5pt;mso-position-horizontal-relative:page;mso-position-vertical-relative:page;z-index:-5684" type="#_x0000_t202" filled="f" stroked="f">
          <v:textbox inset="0,0,0,0">
            <w:txbxContent>
              <w:p>
                <w:pPr>
                  <w:spacing w:line="243" w:lineRule="exact" w:before="0"/>
                  <w:ind w:left="379" w:right="379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5" w:lineRule="exact" w:before="0"/>
                  <w:ind w:left="33" w:right="3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24" w:lineRule="exact" w:before="5"/>
                  <w:ind w:left="33" w:right="3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Resultado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Primário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-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Estados,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Distrito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Federal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Municípios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377" w:right="379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Março-Abril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80" type="#_x0000_t75" stroked="false">
          <v:imagedata r:id="rId1" o:title=""/>
        </v:shape>
      </w:pict>
    </w:r>
    <w:r>
      <w:rPr/>
      <w:pict>
        <v:shape style="position:absolute;margin-left:143.080002pt;margin-top:21.906553pt;width:309.8pt;height:24.35pt;mso-position-horizontal-relative:page;mso-position-vertical-relative:page;z-index:-5679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8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78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77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51.369995pt;margin-top:21.916567pt;width:339.75pt;height:55.5pt;mso-position-horizontal-relative:page;mso-position-vertical-relative:page;z-index:-5676" type="#_x0000_t202" filled="f" stroked="f">
          <v:textbox inset="0,0,0,0">
            <w:txbxContent>
              <w:p>
                <w:pPr>
                  <w:spacing w:line="243" w:lineRule="exact" w:before="0"/>
                  <w:ind w:left="325" w:right="324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20" w:right="20" w:firstLine="126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Receita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Alienação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Ativos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Aplicação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dos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Recursos</w:t>
                </w:r>
              </w:p>
              <w:p>
                <w:pPr>
                  <w:spacing w:line="217" w:lineRule="exact" w:before="0"/>
                  <w:ind w:left="324" w:right="324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0" w:right="2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Março-Abril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72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71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70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975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1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das</w:t>
                </w:r>
                <w:r>
                  <w:rPr>
                    <w:rFonts w:ascii="Arial" w:hAnsi="Arial"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Parcerias</w:t>
                </w:r>
                <w:r>
                  <w:rPr>
                    <w:rFonts w:ascii="Arial" w:hAnsi="Arial"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Público-Privadas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Abril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Quadrimestre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Janeiro-Abril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1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97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image" Target="media/image1.png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8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2016-05-19T15:37:33Z</dcterms:created>
  <dcterms:modified xsi:type="dcterms:W3CDTF">2016-05-19T15:37:33Z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2016-05-19T00:00:00Z</vt:filetime>
  </property>
</Properties>
</file>