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443760">
        <w:rPr>
          <w:rFonts w:ascii="Arial" w:hAnsi="Arial" w:cs="Arial"/>
          <w:b/>
          <w:sz w:val="20"/>
          <w:szCs w:val="20"/>
        </w:rPr>
        <w:t>21</w:t>
      </w:r>
      <w:r w:rsidR="00F156E6" w:rsidRPr="00132ACE">
        <w:rPr>
          <w:rFonts w:ascii="Arial" w:hAnsi="Arial" w:cs="Arial"/>
          <w:b/>
          <w:sz w:val="20"/>
          <w:szCs w:val="20"/>
        </w:rPr>
        <w:t>/2019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E72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20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797039" w:rsidRPr="00460A8A" w:rsidRDefault="00401304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 xml:space="preserve">SALA DE </w:t>
      </w:r>
      <w:r w:rsidR="008C6457" w:rsidRPr="00460A8A">
        <w:rPr>
          <w:rFonts w:ascii="Arial" w:hAnsi="Arial" w:cs="Arial"/>
          <w:b/>
          <w:sz w:val="20"/>
          <w:szCs w:val="20"/>
        </w:rPr>
        <w:t>SESSÕES OTTMAR KESSLER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DATA DA SESSÃO:</w:t>
      </w:r>
      <w:r w:rsidR="00FD66E9" w:rsidRPr="00460A8A">
        <w:rPr>
          <w:rFonts w:ascii="Arial" w:hAnsi="Arial" w:cs="Arial"/>
          <w:sz w:val="20"/>
          <w:szCs w:val="20"/>
        </w:rPr>
        <w:t xml:space="preserve"> </w:t>
      </w:r>
      <w:r w:rsidR="00E729BE">
        <w:rPr>
          <w:rFonts w:ascii="Arial" w:hAnsi="Arial" w:cs="Arial"/>
          <w:sz w:val="20"/>
          <w:szCs w:val="20"/>
        </w:rPr>
        <w:t>22</w:t>
      </w:r>
      <w:r w:rsidR="00CC78AC">
        <w:rPr>
          <w:rFonts w:ascii="Arial" w:hAnsi="Arial" w:cs="Arial"/>
          <w:sz w:val="20"/>
          <w:szCs w:val="20"/>
        </w:rPr>
        <w:t xml:space="preserve"> de julho de 2019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HORÁRIO DA SESSÃO:</w:t>
      </w:r>
      <w:r w:rsidR="00F156E6" w:rsidRPr="00460A8A">
        <w:rPr>
          <w:rFonts w:ascii="Arial" w:hAnsi="Arial" w:cs="Arial"/>
          <w:sz w:val="20"/>
          <w:szCs w:val="20"/>
        </w:rPr>
        <w:t xml:space="preserve"> </w:t>
      </w:r>
      <w:r w:rsidR="008C6457" w:rsidRPr="00460A8A">
        <w:rPr>
          <w:rFonts w:ascii="Arial" w:hAnsi="Arial" w:cs="Arial"/>
          <w:sz w:val="20"/>
          <w:szCs w:val="20"/>
        </w:rPr>
        <w:t>18</w:t>
      </w:r>
      <w:r w:rsidRPr="00460A8A">
        <w:rPr>
          <w:rFonts w:ascii="Arial" w:hAnsi="Arial" w:cs="Arial"/>
          <w:sz w:val="20"/>
          <w:szCs w:val="20"/>
        </w:rPr>
        <w:t xml:space="preserve"> horas </w:t>
      </w:r>
    </w:p>
    <w:p w:rsidR="00AD7715" w:rsidRDefault="00D7045A" w:rsidP="00AD77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F54E3D">
        <w:rPr>
          <w:rFonts w:ascii="Arial" w:hAnsi="Arial" w:cs="Arial"/>
          <w:b/>
          <w:sz w:val="24"/>
          <w:szCs w:val="24"/>
        </w:rPr>
        <w:t>ORDEM DO DIA</w:t>
      </w:r>
    </w:p>
    <w:p w:rsidR="00EF29E8" w:rsidRPr="00EF29E8" w:rsidRDefault="00EF29E8" w:rsidP="00B542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PROVIDÊNCIA 47 </w:t>
      </w:r>
      <w:proofErr w:type="gramStart"/>
      <w:r>
        <w:rPr>
          <w:rFonts w:ascii="Arial" w:hAnsi="Arial" w:cs="Arial"/>
          <w:b/>
          <w:sz w:val="24"/>
          <w:szCs w:val="24"/>
        </w:rPr>
        <w:t>da Ver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.ª SOLANGE WAGNER GUERREIRO: </w:t>
      </w:r>
      <w:bookmarkStart w:id="0" w:name="_GoBack"/>
      <w:bookmarkEnd w:id="0"/>
      <w:r w:rsidRPr="00EF29E8">
        <w:rPr>
          <w:rFonts w:ascii="Arial" w:hAnsi="Arial" w:cs="Arial"/>
          <w:sz w:val="24"/>
          <w:szCs w:val="24"/>
        </w:rPr>
        <w:t>Que o Poder Executivo, através do setor competente, realize manutenção e instalação de lâmpadas no acesso Elói de Oliveira Brito e no trecho entre o Bairro Peões e a área urbana, na saída para Ibarama.</w:t>
      </w:r>
    </w:p>
    <w:p w:rsidR="00E729BE" w:rsidRDefault="00E729BE" w:rsidP="00B542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39 do Ver. VALDECIR BILHAN: </w:t>
      </w:r>
      <w:r w:rsidRPr="00E729BE">
        <w:rPr>
          <w:rFonts w:ascii="Arial" w:hAnsi="Arial" w:cs="Arial"/>
          <w:sz w:val="24"/>
          <w:szCs w:val="24"/>
        </w:rPr>
        <w:t xml:space="preserve">Que o Poder Executivo estude a possibilidade de construir um quebra-molas na Rua Ernani </w:t>
      </w:r>
      <w:proofErr w:type="spellStart"/>
      <w:r w:rsidRPr="00E729BE">
        <w:rPr>
          <w:rFonts w:ascii="Arial" w:hAnsi="Arial" w:cs="Arial"/>
          <w:sz w:val="24"/>
          <w:szCs w:val="24"/>
        </w:rPr>
        <w:t>Quilhão</w:t>
      </w:r>
      <w:proofErr w:type="spellEnd"/>
      <w:r w:rsidRPr="00E729BE">
        <w:rPr>
          <w:rFonts w:ascii="Arial" w:hAnsi="Arial" w:cs="Arial"/>
          <w:sz w:val="24"/>
          <w:szCs w:val="24"/>
        </w:rPr>
        <w:t xml:space="preserve"> Pinto, no Bairro União, em Sobradinho. A indicação faz-se necessária em virtude da alta velocidade que muitos motoristas passam pelo local.  </w:t>
      </w:r>
    </w:p>
    <w:p w:rsidR="00E729BE" w:rsidRDefault="00E729BE" w:rsidP="00E729BE">
      <w:pPr>
        <w:jc w:val="both"/>
        <w:rPr>
          <w:rFonts w:ascii="Arial" w:hAnsi="Arial" w:cs="Arial"/>
          <w:sz w:val="24"/>
          <w:szCs w:val="24"/>
        </w:rPr>
      </w:pPr>
      <w:r w:rsidRPr="00E729BE">
        <w:rPr>
          <w:rFonts w:ascii="Arial" w:hAnsi="Arial" w:cs="Arial"/>
          <w:b/>
          <w:sz w:val="24"/>
          <w:szCs w:val="24"/>
        </w:rPr>
        <w:t>PROJETO DE LEI 96</w:t>
      </w:r>
      <w:r>
        <w:rPr>
          <w:rFonts w:ascii="Arial" w:hAnsi="Arial" w:cs="Arial"/>
          <w:b/>
          <w:sz w:val="24"/>
          <w:szCs w:val="24"/>
        </w:rPr>
        <w:t xml:space="preserve"> do Poder Executivo: </w:t>
      </w:r>
      <w:r w:rsidRPr="00E729BE">
        <w:rPr>
          <w:rFonts w:ascii="Arial" w:hAnsi="Arial" w:cs="Arial"/>
          <w:sz w:val="24"/>
          <w:szCs w:val="24"/>
        </w:rPr>
        <w:t>Regula o horário de funcionamento das atividades de bar, café, restaurante, loja de bebidas, lojas de conveniência e atividades semelhantes na cidade de Sobradinho e da outras providências.</w:t>
      </w:r>
      <w:r>
        <w:rPr>
          <w:rFonts w:ascii="Arial" w:hAnsi="Arial" w:cs="Arial"/>
          <w:sz w:val="24"/>
          <w:szCs w:val="24"/>
        </w:rPr>
        <w:t xml:space="preserve"> Segundo o Executivo a</w:t>
      </w:r>
      <w:r w:rsidRPr="00E729BE">
        <w:rPr>
          <w:rFonts w:ascii="Arial" w:hAnsi="Arial" w:cs="Arial"/>
          <w:sz w:val="24"/>
          <w:szCs w:val="24"/>
        </w:rPr>
        <w:t>pós analisar os apelos e demandas dos munícipes e empresários em audiência pública realizada na Câmara de Vereadores de Sobradinho, a Administração Municipal reformulou o texto do Projeto de Lei de maneira mais clara e objetiva, relativizando alguns horários preestabelecidos, delimitando a quem compete fiscalizar bem como tornando mais ri</w:t>
      </w:r>
      <w:r>
        <w:rPr>
          <w:rFonts w:ascii="Arial" w:hAnsi="Arial" w:cs="Arial"/>
          <w:sz w:val="24"/>
          <w:szCs w:val="24"/>
        </w:rPr>
        <w:t>goroso as penalidades impostas. Acrescenta ainda</w:t>
      </w:r>
      <w:r w:rsidRPr="00E729BE">
        <w:rPr>
          <w:rFonts w:ascii="Arial" w:hAnsi="Arial" w:cs="Arial"/>
          <w:sz w:val="24"/>
          <w:szCs w:val="24"/>
        </w:rPr>
        <w:t xml:space="preserve"> que o texto foi formulado também a partir de informações repassadas pelo Ministério Público, Brigada Militar, Poder Judiciário e Conselho Tutelar quando da efetivação de uma força tarefa que tem por finalidade melhorar a segurança e diminuir as algazarras e vandalismo no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729BE" w:rsidRDefault="00E729BE" w:rsidP="00E729BE">
      <w:pPr>
        <w:jc w:val="both"/>
        <w:rPr>
          <w:rFonts w:ascii="Arial" w:hAnsi="Arial" w:cs="Arial"/>
          <w:sz w:val="24"/>
          <w:szCs w:val="24"/>
        </w:rPr>
      </w:pPr>
      <w:r w:rsidRPr="00E729BE">
        <w:rPr>
          <w:rFonts w:ascii="Arial" w:hAnsi="Arial" w:cs="Arial"/>
          <w:b/>
          <w:sz w:val="24"/>
          <w:szCs w:val="24"/>
        </w:rPr>
        <w:t>PROJETO DE LEI 97 do Poder Executivo:</w:t>
      </w:r>
      <w:r>
        <w:rPr>
          <w:rFonts w:ascii="Arial" w:hAnsi="Arial" w:cs="Arial"/>
          <w:sz w:val="24"/>
          <w:szCs w:val="24"/>
        </w:rPr>
        <w:t xml:space="preserve"> </w:t>
      </w:r>
      <w:r w:rsidRPr="00E729BE">
        <w:rPr>
          <w:rFonts w:ascii="Arial" w:hAnsi="Arial" w:cs="Arial"/>
          <w:sz w:val="24"/>
          <w:szCs w:val="24"/>
        </w:rPr>
        <w:t>Altera carga horária e a remuneração do contrato emergencial temporár</w:t>
      </w:r>
      <w:r>
        <w:rPr>
          <w:rFonts w:ascii="Arial" w:hAnsi="Arial" w:cs="Arial"/>
          <w:sz w:val="24"/>
          <w:szCs w:val="24"/>
        </w:rPr>
        <w:t>io da Psicóloga, que atua junto</w:t>
      </w:r>
      <w:r w:rsidRPr="00E729BE">
        <w:rPr>
          <w:rFonts w:ascii="Arial" w:hAnsi="Arial" w:cs="Arial"/>
          <w:sz w:val="24"/>
          <w:szCs w:val="24"/>
        </w:rPr>
        <w:t xml:space="preserve"> ao CRAS Nascer do Sol, na mediação dos processos grupais do serviço socioeducativo</w:t>
      </w:r>
      <w:r>
        <w:rPr>
          <w:rFonts w:ascii="Arial" w:hAnsi="Arial" w:cs="Arial"/>
          <w:sz w:val="24"/>
          <w:szCs w:val="24"/>
        </w:rPr>
        <w:t xml:space="preserve"> para famílias, realizações de </w:t>
      </w:r>
      <w:r w:rsidRPr="00E729BE">
        <w:rPr>
          <w:rFonts w:ascii="Arial" w:hAnsi="Arial" w:cs="Arial"/>
          <w:sz w:val="24"/>
          <w:szCs w:val="24"/>
        </w:rPr>
        <w:t>atendimentos individualizados e visitas domiciliares às famílias referenciadas.</w:t>
      </w:r>
      <w:r>
        <w:rPr>
          <w:rFonts w:ascii="Arial" w:hAnsi="Arial" w:cs="Arial"/>
          <w:sz w:val="24"/>
          <w:szCs w:val="24"/>
        </w:rPr>
        <w:t xml:space="preserve"> </w:t>
      </w:r>
      <w:r w:rsidRPr="00E729BE">
        <w:rPr>
          <w:rFonts w:ascii="Arial" w:hAnsi="Arial" w:cs="Arial"/>
          <w:sz w:val="24"/>
          <w:szCs w:val="24"/>
        </w:rPr>
        <w:t>Esta alteração de carga horária visa atender necessidade junto ao CRAS Nascer do Sol, em razão de pedido de emissão do Psicólogo que atuava nesta área e para que as atividades não sofram interrupção estamos solicitando esta alteração da carga horária.</w:t>
      </w:r>
    </w:p>
    <w:p w:rsidR="00E729BE" w:rsidRPr="00E729BE" w:rsidRDefault="00E729BE" w:rsidP="00E729BE">
      <w:pPr>
        <w:jc w:val="both"/>
        <w:rPr>
          <w:rFonts w:ascii="Arial" w:hAnsi="Arial" w:cs="Arial"/>
          <w:sz w:val="24"/>
          <w:szCs w:val="24"/>
        </w:rPr>
      </w:pPr>
    </w:p>
    <w:p w:rsidR="00E729BE" w:rsidRDefault="00E729BE" w:rsidP="00B5425C">
      <w:pPr>
        <w:jc w:val="both"/>
        <w:rPr>
          <w:rFonts w:ascii="Arial" w:hAnsi="Arial" w:cs="Arial"/>
          <w:b/>
          <w:sz w:val="24"/>
          <w:szCs w:val="24"/>
        </w:rPr>
      </w:pPr>
    </w:p>
    <w:p w:rsidR="00E729BE" w:rsidRDefault="00E729BE" w:rsidP="00B5425C">
      <w:pPr>
        <w:jc w:val="both"/>
        <w:rPr>
          <w:rFonts w:ascii="Arial" w:hAnsi="Arial" w:cs="Arial"/>
          <w:b/>
          <w:sz w:val="24"/>
          <w:szCs w:val="24"/>
        </w:rPr>
      </w:pPr>
    </w:p>
    <w:p w:rsidR="000B61A5" w:rsidRPr="000B61A5" w:rsidRDefault="000B61A5" w:rsidP="00B5425C">
      <w:pPr>
        <w:jc w:val="both"/>
        <w:rPr>
          <w:rFonts w:ascii="Arial" w:hAnsi="Arial" w:cs="Arial"/>
          <w:b/>
          <w:sz w:val="24"/>
          <w:szCs w:val="24"/>
        </w:rPr>
      </w:pPr>
      <w:r w:rsidRPr="000B61A5">
        <w:rPr>
          <w:rFonts w:ascii="Arial" w:hAnsi="Arial" w:cs="Arial"/>
          <w:b/>
          <w:sz w:val="24"/>
          <w:szCs w:val="24"/>
        </w:rPr>
        <w:t>O TEXTO E O TEOR DAS PROPOSIÇÕES SÃO DE INTEIRA RESPONSABILIDADE DOS VEREADORES</w:t>
      </w:r>
    </w:p>
    <w:p w:rsidR="00F349ED" w:rsidRPr="008D1909" w:rsidRDefault="00F349ED" w:rsidP="004C5EF7">
      <w:pPr>
        <w:jc w:val="both"/>
        <w:rPr>
          <w:rFonts w:ascii="Arial" w:eastAsia="Times New Roman" w:hAnsi="Arial" w:cs="Times New Roman"/>
          <w:b/>
          <w:bCs/>
          <w:color w:val="auto"/>
          <w:kern w:val="28"/>
          <w:sz w:val="24"/>
          <w:szCs w:val="24"/>
          <w:lang w:eastAsia="pt-BR"/>
        </w:rPr>
      </w:pPr>
    </w:p>
    <w:p w:rsidR="004C5EF7" w:rsidRPr="004C5EF7" w:rsidRDefault="004C5EF7" w:rsidP="004C5EF7">
      <w:pPr>
        <w:jc w:val="both"/>
        <w:rPr>
          <w:rFonts w:ascii="Arial" w:eastAsia="Times New Roman" w:hAnsi="Arial" w:cs="Times New Roman"/>
          <w:b/>
          <w:bCs/>
          <w:color w:val="auto"/>
          <w:kern w:val="28"/>
          <w:sz w:val="24"/>
          <w:szCs w:val="24"/>
          <w:lang w:eastAsia="pt-BR"/>
        </w:rPr>
      </w:pPr>
    </w:p>
    <w:p w:rsidR="000D1362" w:rsidRPr="008C6457" w:rsidRDefault="000D1362" w:rsidP="00E319E8">
      <w:pPr>
        <w:jc w:val="both"/>
        <w:rPr>
          <w:b/>
          <w:sz w:val="24"/>
          <w:szCs w:val="24"/>
        </w:rPr>
      </w:pPr>
    </w:p>
    <w:sectPr w:rsidR="000D1362" w:rsidRPr="008C6457" w:rsidSect="00901544">
      <w:pgSz w:w="11906" w:h="16838"/>
      <w:pgMar w:top="1418" w:right="1133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45" w:rsidRDefault="00EE0E45" w:rsidP="00460A8A">
      <w:pPr>
        <w:spacing w:after="0" w:line="240" w:lineRule="auto"/>
      </w:pPr>
      <w:r>
        <w:separator/>
      </w:r>
    </w:p>
  </w:endnote>
  <w:endnote w:type="continuationSeparator" w:id="0">
    <w:p w:rsidR="00EE0E45" w:rsidRDefault="00EE0E45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45" w:rsidRDefault="00EE0E45" w:rsidP="00460A8A">
      <w:pPr>
        <w:spacing w:after="0" w:line="240" w:lineRule="auto"/>
      </w:pPr>
      <w:r>
        <w:separator/>
      </w:r>
    </w:p>
  </w:footnote>
  <w:footnote w:type="continuationSeparator" w:id="0">
    <w:p w:rsidR="00EE0E45" w:rsidRDefault="00EE0E45" w:rsidP="0046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23EB5"/>
    <w:rsid w:val="00050F25"/>
    <w:rsid w:val="0005184F"/>
    <w:rsid w:val="000673D7"/>
    <w:rsid w:val="00074C97"/>
    <w:rsid w:val="00075468"/>
    <w:rsid w:val="00075838"/>
    <w:rsid w:val="000950E6"/>
    <w:rsid w:val="000B61A5"/>
    <w:rsid w:val="000D1362"/>
    <w:rsid w:val="000D738D"/>
    <w:rsid w:val="00101130"/>
    <w:rsid w:val="00131438"/>
    <w:rsid w:val="00132ACE"/>
    <w:rsid w:val="001738F2"/>
    <w:rsid w:val="001B1296"/>
    <w:rsid w:val="001D7F55"/>
    <w:rsid w:val="00213804"/>
    <w:rsid w:val="00215D21"/>
    <w:rsid w:val="00237CFC"/>
    <w:rsid w:val="00247F8F"/>
    <w:rsid w:val="002720A1"/>
    <w:rsid w:val="00292B59"/>
    <w:rsid w:val="0029565B"/>
    <w:rsid w:val="002C4B0B"/>
    <w:rsid w:val="002D74AF"/>
    <w:rsid w:val="002E5CAB"/>
    <w:rsid w:val="002F6A5E"/>
    <w:rsid w:val="00322DB6"/>
    <w:rsid w:val="003359D1"/>
    <w:rsid w:val="003732DF"/>
    <w:rsid w:val="003820CC"/>
    <w:rsid w:val="003B18CF"/>
    <w:rsid w:val="003E0286"/>
    <w:rsid w:val="003E7701"/>
    <w:rsid w:val="00401304"/>
    <w:rsid w:val="00407108"/>
    <w:rsid w:val="004118BB"/>
    <w:rsid w:val="00420406"/>
    <w:rsid w:val="00431A20"/>
    <w:rsid w:val="0043452A"/>
    <w:rsid w:val="00443760"/>
    <w:rsid w:val="004572DE"/>
    <w:rsid w:val="00460A8A"/>
    <w:rsid w:val="004627B5"/>
    <w:rsid w:val="004C5EF7"/>
    <w:rsid w:val="004C6E8E"/>
    <w:rsid w:val="004C7C4F"/>
    <w:rsid w:val="004D1932"/>
    <w:rsid w:val="004E2A2F"/>
    <w:rsid w:val="004F18BD"/>
    <w:rsid w:val="005008FC"/>
    <w:rsid w:val="005011A5"/>
    <w:rsid w:val="005020AB"/>
    <w:rsid w:val="005169CF"/>
    <w:rsid w:val="00532AFB"/>
    <w:rsid w:val="005335C9"/>
    <w:rsid w:val="005358E6"/>
    <w:rsid w:val="0054290A"/>
    <w:rsid w:val="00545E0A"/>
    <w:rsid w:val="005521C7"/>
    <w:rsid w:val="005529D8"/>
    <w:rsid w:val="00557B16"/>
    <w:rsid w:val="00565F06"/>
    <w:rsid w:val="0059280D"/>
    <w:rsid w:val="005A606A"/>
    <w:rsid w:val="005D282B"/>
    <w:rsid w:val="005D6CDD"/>
    <w:rsid w:val="0060128C"/>
    <w:rsid w:val="00607052"/>
    <w:rsid w:val="00612B5B"/>
    <w:rsid w:val="00627D2E"/>
    <w:rsid w:val="00642FC7"/>
    <w:rsid w:val="00672DE2"/>
    <w:rsid w:val="006B3180"/>
    <w:rsid w:val="006B6CBC"/>
    <w:rsid w:val="006D4CDD"/>
    <w:rsid w:val="006F0565"/>
    <w:rsid w:val="006F383D"/>
    <w:rsid w:val="00704513"/>
    <w:rsid w:val="007168CF"/>
    <w:rsid w:val="00742D87"/>
    <w:rsid w:val="00753C2A"/>
    <w:rsid w:val="00760DC4"/>
    <w:rsid w:val="007707AD"/>
    <w:rsid w:val="00772A7C"/>
    <w:rsid w:val="00797039"/>
    <w:rsid w:val="007A3ACB"/>
    <w:rsid w:val="007A5893"/>
    <w:rsid w:val="007C1F7C"/>
    <w:rsid w:val="007D543F"/>
    <w:rsid w:val="007E5119"/>
    <w:rsid w:val="007F1B38"/>
    <w:rsid w:val="007F3891"/>
    <w:rsid w:val="007F3DB7"/>
    <w:rsid w:val="00840AD8"/>
    <w:rsid w:val="00855531"/>
    <w:rsid w:val="008620C0"/>
    <w:rsid w:val="0087096B"/>
    <w:rsid w:val="0087447D"/>
    <w:rsid w:val="008A2791"/>
    <w:rsid w:val="008B0B29"/>
    <w:rsid w:val="008B6C4B"/>
    <w:rsid w:val="008C264D"/>
    <w:rsid w:val="008C6457"/>
    <w:rsid w:val="008D1909"/>
    <w:rsid w:val="008D3AB5"/>
    <w:rsid w:val="008E2016"/>
    <w:rsid w:val="00901544"/>
    <w:rsid w:val="00912791"/>
    <w:rsid w:val="009141BD"/>
    <w:rsid w:val="009430A6"/>
    <w:rsid w:val="00956997"/>
    <w:rsid w:val="00965481"/>
    <w:rsid w:val="00973CC8"/>
    <w:rsid w:val="00975AEE"/>
    <w:rsid w:val="0098094A"/>
    <w:rsid w:val="00994077"/>
    <w:rsid w:val="009A432F"/>
    <w:rsid w:val="009E0285"/>
    <w:rsid w:val="009E272D"/>
    <w:rsid w:val="00A00057"/>
    <w:rsid w:val="00A14FE2"/>
    <w:rsid w:val="00A25497"/>
    <w:rsid w:val="00A35F42"/>
    <w:rsid w:val="00A5332F"/>
    <w:rsid w:val="00A6713D"/>
    <w:rsid w:val="00AA0906"/>
    <w:rsid w:val="00AA618C"/>
    <w:rsid w:val="00AC66F9"/>
    <w:rsid w:val="00AD7715"/>
    <w:rsid w:val="00AF1CB0"/>
    <w:rsid w:val="00AF28D0"/>
    <w:rsid w:val="00B03022"/>
    <w:rsid w:val="00B0718C"/>
    <w:rsid w:val="00B13482"/>
    <w:rsid w:val="00B23BE0"/>
    <w:rsid w:val="00B249D8"/>
    <w:rsid w:val="00B41C46"/>
    <w:rsid w:val="00B431DB"/>
    <w:rsid w:val="00B44019"/>
    <w:rsid w:val="00B5425C"/>
    <w:rsid w:val="00B5697A"/>
    <w:rsid w:val="00B9071C"/>
    <w:rsid w:val="00BB30B8"/>
    <w:rsid w:val="00BB449A"/>
    <w:rsid w:val="00BE0DD2"/>
    <w:rsid w:val="00BF638C"/>
    <w:rsid w:val="00C03D95"/>
    <w:rsid w:val="00C15D37"/>
    <w:rsid w:val="00C22973"/>
    <w:rsid w:val="00C330DB"/>
    <w:rsid w:val="00C609DE"/>
    <w:rsid w:val="00C61286"/>
    <w:rsid w:val="00C76DC0"/>
    <w:rsid w:val="00C82C40"/>
    <w:rsid w:val="00C86272"/>
    <w:rsid w:val="00C90C31"/>
    <w:rsid w:val="00CA19EE"/>
    <w:rsid w:val="00CA6D49"/>
    <w:rsid w:val="00CC78AC"/>
    <w:rsid w:val="00CF459F"/>
    <w:rsid w:val="00D23D97"/>
    <w:rsid w:val="00D32763"/>
    <w:rsid w:val="00D7045A"/>
    <w:rsid w:val="00D7392F"/>
    <w:rsid w:val="00DA549D"/>
    <w:rsid w:val="00DB650E"/>
    <w:rsid w:val="00DE672C"/>
    <w:rsid w:val="00E02874"/>
    <w:rsid w:val="00E13870"/>
    <w:rsid w:val="00E237AC"/>
    <w:rsid w:val="00E319E8"/>
    <w:rsid w:val="00E34956"/>
    <w:rsid w:val="00E3673F"/>
    <w:rsid w:val="00E729BE"/>
    <w:rsid w:val="00E77E20"/>
    <w:rsid w:val="00E84D4D"/>
    <w:rsid w:val="00E86BB2"/>
    <w:rsid w:val="00EA558B"/>
    <w:rsid w:val="00EB567A"/>
    <w:rsid w:val="00EB5ACC"/>
    <w:rsid w:val="00EC02E5"/>
    <w:rsid w:val="00EC1558"/>
    <w:rsid w:val="00ED5EEB"/>
    <w:rsid w:val="00EE0E45"/>
    <w:rsid w:val="00EF29E8"/>
    <w:rsid w:val="00F02AE0"/>
    <w:rsid w:val="00F156E6"/>
    <w:rsid w:val="00F32414"/>
    <w:rsid w:val="00F349ED"/>
    <w:rsid w:val="00F42690"/>
    <w:rsid w:val="00F5053F"/>
    <w:rsid w:val="00F54E3D"/>
    <w:rsid w:val="00FA0E0A"/>
    <w:rsid w:val="00FB1478"/>
    <w:rsid w:val="00FC3877"/>
    <w:rsid w:val="00FC6B01"/>
    <w:rsid w:val="00FD1153"/>
    <w:rsid w:val="00FD66E9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2</cp:revision>
  <cp:lastPrinted>2019-07-15T14:13:00Z</cp:lastPrinted>
  <dcterms:created xsi:type="dcterms:W3CDTF">2019-07-22T13:33:00Z</dcterms:created>
  <dcterms:modified xsi:type="dcterms:W3CDTF">2019-07-22T13:33:00Z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